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EC486" w14:textId="77777777" w:rsidR="000C1A4F" w:rsidRDefault="000C1A4F" w:rsidP="00C1585A">
      <w:pPr>
        <w:pStyle w:val="Default"/>
        <w:jc w:val="center"/>
        <w:rPr>
          <w:rFonts w:asciiTheme="minorHAnsi" w:hAnsiTheme="minorHAnsi"/>
          <w:b/>
          <w:bCs/>
          <w:sz w:val="32"/>
          <w:szCs w:val="32"/>
        </w:rPr>
      </w:pPr>
      <w:r>
        <w:rPr>
          <w:rFonts w:asciiTheme="minorHAnsi" w:hAnsiTheme="minorHAnsi"/>
          <w:b/>
          <w:bCs/>
          <w:noProof/>
          <w:sz w:val="32"/>
          <w:szCs w:val="32"/>
          <w:lang w:eastAsia="en-CA"/>
        </w:rPr>
        <w:drawing>
          <wp:anchor distT="0" distB="0" distL="114300" distR="114300" simplePos="0" relativeHeight="251660288" behindDoc="1" locked="0" layoutInCell="1" allowOverlap="1" wp14:anchorId="0DDB2D4E" wp14:editId="2C65B459">
            <wp:simplePos x="0" y="0"/>
            <wp:positionH relativeFrom="column">
              <wp:posOffset>2438400</wp:posOffset>
            </wp:positionH>
            <wp:positionV relativeFrom="paragraph">
              <wp:posOffset>-180975</wp:posOffset>
            </wp:positionV>
            <wp:extent cx="2143125" cy="638175"/>
            <wp:effectExtent l="19050" t="0" r="9525" b="0"/>
            <wp:wrapTight wrapText="bothSides">
              <wp:wrapPolygon edited="0">
                <wp:start x="-192" y="0"/>
                <wp:lineTo x="-192" y="21278"/>
                <wp:lineTo x="21696" y="21278"/>
                <wp:lineTo x="21696" y="0"/>
                <wp:lineTo x="-192" y="0"/>
              </wp:wrapPolygon>
            </wp:wrapTight>
            <wp:docPr id="7" name="Picture 3" descr="Hi-Res-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Res-words"/>
                    <pic:cNvPicPr>
                      <a:picLocks noChangeAspect="1" noChangeArrowheads="1"/>
                    </pic:cNvPicPr>
                  </pic:nvPicPr>
                  <pic:blipFill>
                    <a:blip r:embed="rId6" cstate="print"/>
                    <a:srcRect/>
                    <a:stretch>
                      <a:fillRect/>
                    </a:stretch>
                  </pic:blipFill>
                  <pic:spPr bwMode="auto">
                    <a:xfrm>
                      <a:off x="0" y="0"/>
                      <a:ext cx="2143125" cy="638175"/>
                    </a:xfrm>
                    <a:prstGeom prst="rect">
                      <a:avLst/>
                    </a:prstGeom>
                    <a:noFill/>
                    <a:ln w="9525">
                      <a:noFill/>
                      <a:miter lim="800000"/>
                      <a:headEnd/>
                      <a:tailEnd/>
                    </a:ln>
                  </pic:spPr>
                </pic:pic>
              </a:graphicData>
            </a:graphic>
          </wp:anchor>
        </w:drawing>
      </w:r>
      <w:r>
        <w:rPr>
          <w:rFonts w:asciiTheme="minorHAnsi" w:hAnsiTheme="minorHAnsi"/>
          <w:b/>
          <w:bCs/>
          <w:noProof/>
          <w:sz w:val="32"/>
          <w:szCs w:val="32"/>
          <w:lang w:eastAsia="en-CA"/>
        </w:rPr>
        <w:drawing>
          <wp:anchor distT="0" distB="0" distL="114300" distR="114300" simplePos="0" relativeHeight="251661312" behindDoc="1" locked="0" layoutInCell="1" allowOverlap="1" wp14:anchorId="54C477D9" wp14:editId="10369E8B">
            <wp:simplePos x="0" y="0"/>
            <wp:positionH relativeFrom="column">
              <wp:posOffset>1314450</wp:posOffset>
            </wp:positionH>
            <wp:positionV relativeFrom="paragraph">
              <wp:posOffset>-390525</wp:posOffset>
            </wp:positionV>
            <wp:extent cx="987425" cy="895350"/>
            <wp:effectExtent l="19050" t="0" r="3175" b="0"/>
            <wp:wrapSquare wrapText="bothSides"/>
            <wp:docPr id="2" name="Picture 2" descr="cuc_chalise_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_chalise_purple"/>
                    <pic:cNvPicPr>
                      <a:picLocks noChangeAspect="1" noChangeArrowheads="1"/>
                    </pic:cNvPicPr>
                  </pic:nvPicPr>
                  <pic:blipFill>
                    <a:blip r:embed="rId7" cstate="print"/>
                    <a:srcRect/>
                    <a:stretch>
                      <a:fillRect/>
                    </a:stretch>
                  </pic:blipFill>
                  <pic:spPr bwMode="auto">
                    <a:xfrm>
                      <a:off x="0" y="0"/>
                      <a:ext cx="987425" cy="895350"/>
                    </a:xfrm>
                    <a:prstGeom prst="rect">
                      <a:avLst/>
                    </a:prstGeom>
                    <a:noFill/>
                    <a:ln w="9525">
                      <a:noFill/>
                      <a:miter lim="800000"/>
                      <a:headEnd/>
                      <a:tailEnd/>
                    </a:ln>
                  </pic:spPr>
                </pic:pic>
              </a:graphicData>
            </a:graphic>
          </wp:anchor>
        </w:drawing>
      </w:r>
      <w:r w:rsidR="003037E9">
        <w:rPr>
          <w:rFonts w:asciiTheme="minorHAnsi" w:hAnsiTheme="minorHAnsi"/>
          <w:b/>
          <w:bCs/>
          <w:noProof/>
          <w:sz w:val="32"/>
          <w:szCs w:val="32"/>
          <w:lang w:eastAsia="en-CA"/>
        </w:rPr>
        <mc:AlternateContent>
          <mc:Choice Requires="wps">
            <w:drawing>
              <wp:anchor distT="0" distB="0" distL="114300" distR="114300" simplePos="0" relativeHeight="251658240" behindDoc="0" locked="0" layoutInCell="1" allowOverlap="1" wp14:anchorId="1A6D04C1" wp14:editId="635C13D0">
                <wp:simplePos x="0" y="0"/>
                <wp:positionH relativeFrom="column">
                  <wp:posOffset>104775</wp:posOffset>
                </wp:positionH>
                <wp:positionV relativeFrom="paragraph">
                  <wp:posOffset>600075</wp:posOffset>
                </wp:positionV>
                <wp:extent cx="5629275" cy="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DF1887" id="_x0000_t32" coordsize="21600,21600" o:spt="32" o:oned="t" path="m,l21600,21600e" filled="f">
                <v:path arrowok="t" fillok="f" o:connecttype="none"/>
                <o:lock v:ext="edit" shapetype="t"/>
              </v:shapetype>
              <v:shape id="AutoShape 2" o:spid="_x0000_s1026" type="#_x0000_t32" style="position:absolute;margin-left:8.25pt;margin-top:47.25pt;width:443.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"/>
            </w:pict>
          </mc:Fallback>
        </mc:AlternateContent>
      </w:r>
    </w:p>
    <w:p w14:paraId="5EE63865" w14:textId="77777777" w:rsidR="000C1A4F" w:rsidRDefault="000C1A4F" w:rsidP="000C1A4F"/>
    <w:p w14:paraId="410E743A" w14:textId="77777777" w:rsidR="000C1A4F" w:rsidRDefault="000C1A4F" w:rsidP="000C1A4F"/>
    <w:p w14:paraId="628DA05F" w14:textId="77777777" w:rsidR="000C1A4F" w:rsidRDefault="000C1A4F" w:rsidP="00C1585A">
      <w:pPr>
        <w:pStyle w:val="Default"/>
        <w:jc w:val="center"/>
        <w:rPr>
          <w:rFonts w:asciiTheme="minorHAnsi" w:hAnsiTheme="minorHAnsi"/>
          <w:b/>
          <w:bCs/>
          <w:sz w:val="32"/>
          <w:szCs w:val="32"/>
        </w:rPr>
      </w:pPr>
    </w:p>
    <w:p w14:paraId="6E4E4B67" w14:textId="77777777" w:rsidR="007E2587" w:rsidRPr="007E2587" w:rsidRDefault="007E2587" w:rsidP="000C1A4F">
      <w:pPr>
        <w:pStyle w:val="Default"/>
        <w:jc w:val="center"/>
        <w:rPr>
          <w:rFonts w:asciiTheme="minorHAnsi" w:hAnsiTheme="minorHAnsi"/>
          <w:b/>
          <w:bCs/>
          <w:sz w:val="32"/>
          <w:szCs w:val="32"/>
        </w:rPr>
      </w:pPr>
      <w:r w:rsidRPr="007E2587">
        <w:rPr>
          <w:rFonts w:asciiTheme="minorHAnsi" w:hAnsiTheme="minorHAnsi"/>
          <w:b/>
          <w:bCs/>
          <w:sz w:val="32"/>
          <w:szCs w:val="32"/>
        </w:rPr>
        <w:t>CANADIAN UNITARIAN COUNCIL</w:t>
      </w:r>
    </w:p>
    <w:p w14:paraId="4CAFA807" w14:textId="77777777" w:rsidR="007E2587" w:rsidRPr="000C1A4F" w:rsidRDefault="007E2587" w:rsidP="000C1A4F">
      <w:pPr>
        <w:pStyle w:val="Default"/>
        <w:jc w:val="center"/>
        <w:rPr>
          <w:rFonts w:asciiTheme="minorHAnsi" w:hAnsiTheme="minorHAnsi"/>
          <w:b/>
          <w:bCs/>
          <w:sz w:val="16"/>
          <w:szCs w:val="16"/>
        </w:rPr>
      </w:pPr>
    </w:p>
    <w:p w14:paraId="09CDE6E5" w14:textId="77777777" w:rsidR="00C1585A" w:rsidRPr="007E2587" w:rsidRDefault="00AE44BE" w:rsidP="000C1A4F">
      <w:pPr>
        <w:pStyle w:val="Default"/>
        <w:jc w:val="center"/>
        <w:rPr>
          <w:rFonts w:asciiTheme="minorHAnsi" w:hAnsiTheme="minorHAnsi"/>
          <w:b/>
          <w:bCs/>
          <w:sz w:val="28"/>
          <w:szCs w:val="28"/>
        </w:rPr>
      </w:pPr>
      <w:r w:rsidRPr="007E2587">
        <w:rPr>
          <w:rFonts w:asciiTheme="minorHAnsi" w:hAnsiTheme="minorHAnsi"/>
          <w:b/>
          <w:bCs/>
          <w:sz w:val="28"/>
          <w:szCs w:val="28"/>
        </w:rPr>
        <w:t>RESOLUTION FEEDBACK FORM</w:t>
      </w:r>
      <w:r w:rsidR="00C1585A" w:rsidRPr="007E2587">
        <w:rPr>
          <w:rFonts w:asciiTheme="minorHAnsi" w:hAnsiTheme="minorHAnsi"/>
          <w:b/>
          <w:bCs/>
          <w:sz w:val="28"/>
          <w:szCs w:val="28"/>
        </w:rPr>
        <w:t xml:space="preserve"> FOR CONGREGATIONS</w:t>
      </w:r>
    </w:p>
    <w:p w14:paraId="3B1F8435" w14:textId="77777777" w:rsidR="00C1585A" w:rsidRPr="007E2587" w:rsidRDefault="00C1585A" w:rsidP="00C1585A">
      <w:pPr>
        <w:pStyle w:val="Default"/>
        <w:jc w:val="center"/>
        <w:rPr>
          <w:rFonts w:asciiTheme="minorHAnsi" w:hAnsiTheme="minorHAnsi"/>
          <w:sz w:val="28"/>
          <w:szCs w:val="28"/>
        </w:rPr>
      </w:pPr>
    </w:p>
    <w:p w14:paraId="431FB4C1" w14:textId="77777777" w:rsidR="00C1585A" w:rsidRDefault="00C1585A" w:rsidP="00C1585A">
      <w:pPr>
        <w:pStyle w:val="Default"/>
        <w:rPr>
          <w:rFonts w:asciiTheme="minorHAnsi" w:hAnsiTheme="minorHAnsi"/>
        </w:rPr>
      </w:pPr>
      <w:r w:rsidRPr="00C1585A">
        <w:rPr>
          <w:rFonts w:asciiTheme="minorHAnsi" w:hAnsiTheme="minorHAnsi"/>
        </w:rPr>
        <w:t>This form is designed for congregations to easily provide structured feedback to proponents of a resolution for a general meeting of the Canadian Unitarian Council. We invite you to respond to the following questions. Your responses, along with those from other congregations, will assist the proponent of the resolution in preparing a final version of the resolut</w:t>
      </w:r>
      <w:r w:rsidR="000C1A4F">
        <w:rPr>
          <w:rFonts w:asciiTheme="minorHAnsi" w:hAnsiTheme="minorHAnsi"/>
        </w:rPr>
        <w:t>ion for a vote at the upcoming Annual General M</w:t>
      </w:r>
      <w:r w:rsidRPr="00C1585A">
        <w:rPr>
          <w:rFonts w:asciiTheme="minorHAnsi" w:hAnsiTheme="minorHAnsi"/>
        </w:rPr>
        <w:t>eeting (AGM).</w:t>
      </w:r>
      <w:r w:rsidR="00AE44BE">
        <w:rPr>
          <w:rFonts w:asciiTheme="minorHAnsi" w:hAnsiTheme="minorHAnsi"/>
        </w:rPr>
        <w:t xml:space="preserve"> Please submit your feedback by </w:t>
      </w:r>
      <w:r w:rsidR="00AE44BE" w:rsidRPr="00AE44BE">
        <w:rPr>
          <w:rFonts w:asciiTheme="minorHAnsi" w:hAnsiTheme="minorHAnsi"/>
          <w:b/>
        </w:rPr>
        <w:t>February 28</w:t>
      </w:r>
      <w:r w:rsidR="000C1A4F">
        <w:rPr>
          <w:rFonts w:asciiTheme="minorHAnsi" w:hAnsiTheme="minorHAnsi"/>
          <w:b/>
        </w:rPr>
        <w:t>th</w:t>
      </w:r>
      <w:r w:rsidR="00AE44BE">
        <w:rPr>
          <w:rFonts w:asciiTheme="minorHAnsi" w:hAnsiTheme="minorHAnsi"/>
        </w:rPr>
        <w:t xml:space="preserve"> in order for your responses to be considered by the proponents.</w:t>
      </w:r>
    </w:p>
    <w:p w14:paraId="32661F3D" w14:textId="77777777" w:rsidR="00C1585A" w:rsidRPr="00C1585A" w:rsidRDefault="00C1585A" w:rsidP="00C1585A">
      <w:pPr>
        <w:pStyle w:val="Default"/>
        <w:rPr>
          <w:rFonts w:asciiTheme="minorHAnsi" w:hAnsiTheme="minorHAnsi"/>
        </w:rPr>
      </w:pPr>
    </w:p>
    <w:p w14:paraId="12C939CF" w14:textId="77777777" w:rsidR="003679E4" w:rsidRDefault="00C1585A" w:rsidP="00C1585A">
      <w:pPr>
        <w:rPr>
          <w:rFonts w:asciiTheme="minorHAnsi" w:hAnsiTheme="minorHAnsi"/>
        </w:rPr>
      </w:pPr>
      <w:r w:rsidRPr="00C1585A">
        <w:rPr>
          <w:rFonts w:asciiTheme="minorHAnsi" w:hAnsiTheme="minorHAnsi"/>
        </w:rPr>
        <w:t>The final version of the resolution will be circulated to all congregations by mid-March of each year so that your congregation can engage in further discussion about the resolution and decide how you may wish to instruct your delegates to vote on the resolution at the AGM.</w:t>
      </w:r>
    </w:p>
    <w:p w14:paraId="4CBB7B16" w14:textId="77777777" w:rsidR="00C1585A" w:rsidRDefault="00C1585A" w:rsidP="00C1585A">
      <w:pPr>
        <w:rPr>
          <w:rFonts w:asciiTheme="minorHAnsi" w:hAnsiTheme="minorHAnsi"/>
        </w:rPr>
      </w:pPr>
    </w:p>
    <w:p w14:paraId="4F6DE05F" w14:textId="6D23674B" w:rsidR="00C1585A" w:rsidRDefault="00C1585A" w:rsidP="00C1585A">
      <w:pPr>
        <w:rPr>
          <w:rFonts w:asciiTheme="minorHAnsi" w:hAnsiTheme="minorHAnsi"/>
        </w:rPr>
      </w:pPr>
      <w:r>
        <w:rPr>
          <w:rFonts w:asciiTheme="minorHAnsi" w:hAnsiTheme="minorHAnsi"/>
        </w:rPr>
        <w:t xml:space="preserve">If there is more than one resolution being proposed at the AGM, please use a separate form for each resolution. For more information or support, please contact </w:t>
      </w:r>
      <w:hyperlink r:id="rId8" w:history="1">
        <w:r w:rsidR="009072BF" w:rsidRPr="00C74639">
          <w:rPr>
            <w:rStyle w:val="Hyperlink"/>
            <w:rFonts w:asciiTheme="minorHAnsi" w:hAnsiTheme="minorHAnsi"/>
          </w:rPr>
          <w:t>executivedirector@cuc.ca</w:t>
        </w:r>
      </w:hyperlink>
      <w:r w:rsidR="009072BF">
        <w:rPr>
          <w:rFonts w:asciiTheme="minorHAnsi" w:hAnsiTheme="minorHAnsi"/>
        </w:rPr>
        <w:t xml:space="preserve">. </w:t>
      </w:r>
      <w:r>
        <w:rPr>
          <w:rFonts w:asciiTheme="minorHAnsi" w:hAnsiTheme="minorHAnsi"/>
        </w:rPr>
        <w:t xml:space="preserve"> </w:t>
      </w:r>
    </w:p>
    <w:p w14:paraId="45456D22" w14:textId="77777777" w:rsidR="0024313C" w:rsidRDefault="0024313C">
      <w:pPr>
        <w:rPr>
          <w:rFonts w:asciiTheme="minorHAnsi" w:hAnsiTheme="minorHAnsi"/>
        </w:rPr>
      </w:pPr>
      <w:r>
        <w:rPr>
          <w:rFonts w:asciiTheme="minorHAnsi" w:hAnsiTheme="minorHAnsi"/>
        </w:rPr>
        <w:br w:type="page"/>
      </w:r>
    </w:p>
    <w:tbl>
      <w:tblPr>
        <w:tblStyle w:val="TableGrid"/>
        <w:tblW w:w="0" w:type="auto"/>
        <w:tblLook w:val="04A0" w:firstRow="1" w:lastRow="0" w:firstColumn="1" w:lastColumn="0" w:noHBand="0" w:noVBand="1"/>
      </w:tblPr>
      <w:tblGrid>
        <w:gridCol w:w="2802"/>
        <w:gridCol w:w="6774"/>
      </w:tblGrid>
      <w:tr w:rsidR="007C4F40" w14:paraId="59A0A9C9" w14:textId="77777777" w:rsidTr="0024313C">
        <w:trPr>
          <w:tblHeader/>
        </w:trPr>
        <w:tc>
          <w:tcPr>
            <w:tcW w:w="2802" w:type="dxa"/>
            <w:shd w:val="clear" w:color="auto" w:fill="9966FF"/>
          </w:tcPr>
          <w:p w14:paraId="13789C47" w14:textId="77777777" w:rsidR="007C4F40" w:rsidRDefault="00E94D51" w:rsidP="007C4F40">
            <w:pPr>
              <w:pStyle w:val="Default"/>
              <w:rPr>
                <w:rFonts w:asciiTheme="minorHAnsi" w:hAnsiTheme="minorHAnsi"/>
                <w:b/>
              </w:rPr>
            </w:pPr>
            <w:r>
              <w:rPr>
                <w:rFonts w:asciiTheme="minorHAnsi" w:hAnsiTheme="minorHAnsi"/>
                <w:b/>
              </w:rPr>
              <w:lastRenderedPageBreak/>
              <w:t>YOUR CONGREGATION</w:t>
            </w:r>
          </w:p>
          <w:p w14:paraId="15100AFD" w14:textId="77777777" w:rsidR="007C4F40" w:rsidRPr="007C4F40" w:rsidRDefault="007C4F40" w:rsidP="007C4F40">
            <w:pPr>
              <w:pStyle w:val="Default"/>
              <w:rPr>
                <w:rFonts w:asciiTheme="minorHAnsi" w:hAnsiTheme="minorHAnsi"/>
                <w:b/>
              </w:rPr>
            </w:pPr>
          </w:p>
        </w:tc>
        <w:tc>
          <w:tcPr>
            <w:tcW w:w="6774" w:type="dxa"/>
            <w:shd w:val="clear" w:color="auto" w:fill="9966FF"/>
          </w:tcPr>
          <w:p w14:paraId="2382526B" w14:textId="77777777" w:rsidR="007C4F40" w:rsidRDefault="007C4F40" w:rsidP="007C4F40">
            <w:pPr>
              <w:pStyle w:val="Default"/>
            </w:pPr>
          </w:p>
        </w:tc>
      </w:tr>
      <w:tr w:rsidR="007C4F40" w:rsidRPr="0024313C" w14:paraId="2E47FD7B" w14:textId="77777777" w:rsidTr="007C4F40">
        <w:tc>
          <w:tcPr>
            <w:tcW w:w="2802" w:type="dxa"/>
          </w:tcPr>
          <w:p w14:paraId="039E78D6" w14:textId="77777777" w:rsidR="007C4F40" w:rsidRPr="0024313C" w:rsidRDefault="007C4F40" w:rsidP="008E2CF5">
            <w:pPr>
              <w:pStyle w:val="Default"/>
              <w:rPr>
                <w:rFonts w:asciiTheme="minorHAnsi" w:hAnsiTheme="minorHAnsi"/>
                <w:b/>
              </w:rPr>
            </w:pPr>
            <w:r w:rsidRPr="0024313C">
              <w:rPr>
                <w:rFonts w:asciiTheme="minorHAnsi" w:hAnsiTheme="minorHAnsi"/>
                <w:b/>
              </w:rPr>
              <w:t xml:space="preserve">Congregational </w:t>
            </w:r>
          </w:p>
          <w:p w14:paraId="718E6409" w14:textId="77777777" w:rsidR="007C4F40" w:rsidRPr="0024313C" w:rsidRDefault="007C4F40" w:rsidP="008E2CF5">
            <w:pPr>
              <w:pStyle w:val="Default"/>
              <w:rPr>
                <w:rFonts w:asciiTheme="minorHAnsi" w:hAnsiTheme="minorHAnsi"/>
              </w:rPr>
            </w:pPr>
            <w:r w:rsidRPr="0024313C">
              <w:rPr>
                <w:rFonts w:asciiTheme="minorHAnsi" w:hAnsiTheme="minorHAnsi"/>
                <w:b/>
              </w:rPr>
              <w:t>Contacts</w:t>
            </w:r>
          </w:p>
        </w:tc>
        <w:tc>
          <w:tcPr>
            <w:tcW w:w="6774" w:type="dxa"/>
          </w:tcPr>
          <w:p w14:paraId="7EA0933E" w14:textId="77777777" w:rsidR="007C4F40" w:rsidRPr="0024313C" w:rsidRDefault="007C4F40" w:rsidP="008E2CF5">
            <w:pPr>
              <w:pStyle w:val="Default"/>
              <w:rPr>
                <w:rFonts w:asciiTheme="minorHAnsi" w:hAnsiTheme="minorHAnsi"/>
                <w:i/>
              </w:rPr>
            </w:pPr>
            <w:r w:rsidRPr="0024313C">
              <w:rPr>
                <w:rFonts w:asciiTheme="minorHAnsi" w:hAnsiTheme="minorHAnsi"/>
                <w:i/>
              </w:rPr>
              <w:t>Name of contact(s):</w:t>
            </w:r>
          </w:p>
          <w:p w14:paraId="713DB9F7" w14:textId="77777777" w:rsidR="007C4F40" w:rsidRPr="0024313C" w:rsidRDefault="007C4F40" w:rsidP="008E2CF5">
            <w:pPr>
              <w:pStyle w:val="Default"/>
              <w:rPr>
                <w:rFonts w:asciiTheme="minorHAnsi" w:hAnsiTheme="minorHAnsi"/>
                <w:i/>
              </w:rPr>
            </w:pPr>
          </w:p>
          <w:p w14:paraId="68143017" w14:textId="77777777" w:rsidR="007C4F40" w:rsidRPr="0024313C" w:rsidRDefault="007C4F40" w:rsidP="008E2CF5">
            <w:pPr>
              <w:pStyle w:val="Default"/>
              <w:rPr>
                <w:rFonts w:asciiTheme="minorHAnsi" w:hAnsiTheme="minorHAnsi"/>
                <w:i/>
              </w:rPr>
            </w:pPr>
            <w:r w:rsidRPr="0024313C">
              <w:rPr>
                <w:rFonts w:asciiTheme="minorHAnsi" w:hAnsiTheme="minorHAnsi"/>
                <w:i/>
              </w:rPr>
              <w:t>Email address(es):</w:t>
            </w:r>
          </w:p>
          <w:p w14:paraId="6985C9D4" w14:textId="77777777" w:rsidR="007C4F40" w:rsidRPr="0024313C" w:rsidRDefault="007C4F40" w:rsidP="008E2CF5">
            <w:pPr>
              <w:pStyle w:val="Default"/>
              <w:rPr>
                <w:rFonts w:asciiTheme="minorHAnsi" w:hAnsiTheme="minorHAnsi"/>
                <w:i/>
              </w:rPr>
            </w:pPr>
          </w:p>
          <w:p w14:paraId="4C9CC44C" w14:textId="77777777" w:rsidR="007C4F40" w:rsidRPr="0024313C" w:rsidRDefault="007C4F40" w:rsidP="008E2CF5">
            <w:pPr>
              <w:pStyle w:val="Default"/>
              <w:rPr>
                <w:rFonts w:asciiTheme="minorHAnsi" w:hAnsiTheme="minorHAnsi"/>
                <w:i/>
              </w:rPr>
            </w:pPr>
            <w:r w:rsidRPr="0024313C">
              <w:rPr>
                <w:rFonts w:asciiTheme="minorHAnsi" w:hAnsiTheme="minorHAnsi"/>
                <w:i/>
              </w:rPr>
              <w:t>Phone number(s):</w:t>
            </w:r>
          </w:p>
          <w:p w14:paraId="3523823C" w14:textId="77777777" w:rsidR="007C4F40" w:rsidRPr="0024313C" w:rsidRDefault="007C4F40" w:rsidP="008E2CF5">
            <w:pPr>
              <w:pStyle w:val="Default"/>
              <w:rPr>
                <w:rFonts w:asciiTheme="minorHAnsi" w:hAnsiTheme="minorHAnsi"/>
                <w:i/>
              </w:rPr>
            </w:pPr>
          </w:p>
        </w:tc>
      </w:tr>
      <w:tr w:rsidR="007C4F40" w:rsidRPr="0024313C" w14:paraId="3F20FB83" w14:textId="77777777" w:rsidTr="007C4F40">
        <w:tc>
          <w:tcPr>
            <w:tcW w:w="2802" w:type="dxa"/>
          </w:tcPr>
          <w:p w14:paraId="1AD42EAE" w14:textId="77777777" w:rsidR="007C4F40" w:rsidRPr="0024313C" w:rsidRDefault="0024313C" w:rsidP="007C4F40">
            <w:pPr>
              <w:pStyle w:val="Default"/>
              <w:rPr>
                <w:rFonts w:asciiTheme="minorHAnsi" w:hAnsiTheme="minorHAnsi"/>
                <w:b/>
              </w:rPr>
            </w:pPr>
            <w:r w:rsidRPr="0024313C">
              <w:rPr>
                <w:rFonts w:asciiTheme="minorHAnsi" w:hAnsiTheme="minorHAnsi"/>
                <w:b/>
              </w:rPr>
              <w:t xml:space="preserve">Name of </w:t>
            </w:r>
            <w:r w:rsidR="007C4F40" w:rsidRPr="0024313C">
              <w:rPr>
                <w:rFonts w:asciiTheme="minorHAnsi" w:hAnsiTheme="minorHAnsi"/>
                <w:b/>
              </w:rPr>
              <w:t>Resolution</w:t>
            </w:r>
            <w:r w:rsidRPr="0024313C">
              <w:rPr>
                <w:rFonts w:asciiTheme="minorHAnsi" w:hAnsiTheme="minorHAnsi"/>
                <w:b/>
              </w:rPr>
              <w:t>:</w:t>
            </w:r>
          </w:p>
          <w:p w14:paraId="590F7844" w14:textId="77777777" w:rsidR="007C4F40" w:rsidRPr="0024313C" w:rsidRDefault="007C4F40" w:rsidP="0024313C">
            <w:pPr>
              <w:pStyle w:val="Default"/>
              <w:rPr>
                <w:rFonts w:asciiTheme="minorHAnsi" w:hAnsiTheme="minorHAnsi"/>
              </w:rPr>
            </w:pPr>
          </w:p>
        </w:tc>
        <w:tc>
          <w:tcPr>
            <w:tcW w:w="6774" w:type="dxa"/>
          </w:tcPr>
          <w:p w14:paraId="4185A53D" w14:textId="77777777" w:rsidR="007C4F40" w:rsidRPr="0024313C" w:rsidRDefault="007C4F40" w:rsidP="007C4F40">
            <w:pPr>
              <w:pStyle w:val="Default"/>
              <w:rPr>
                <w:rFonts w:asciiTheme="minorHAnsi" w:hAnsiTheme="minorHAnsi"/>
              </w:rPr>
            </w:pPr>
          </w:p>
        </w:tc>
      </w:tr>
      <w:tr w:rsidR="0024313C" w:rsidRPr="0024313C" w14:paraId="2B15BD54" w14:textId="77777777" w:rsidTr="007C4F40">
        <w:tc>
          <w:tcPr>
            <w:tcW w:w="2802" w:type="dxa"/>
          </w:tcPr>
          <w:p w14:paraId="6F5DAF12" w14:textId="77777777" w:rsidR="0024313C" w:rsidRPr="0024313C" w:rsidRDefault="0024313C" w:rsidP="007C4F40">
            <w:pPr>
              <w:pStyle w:val="Default"/>
              <w:rPr>
                <w:rFonts w:asciiTheme="minorHAnsi" w:hAnsiTheme="minorHAnsi"/>
              </w:rPr>
            </w:pPr>
            <w:r w:rsidRPr="0024313C">
              <w:rPr>
                <w:rFonts w:asciiTheme="minorHAnsi" w:hAnsiTheme="minorHAnsi"/>
              </w:rPr>
              <w:t>Is the proposed resolution relevant and timely?</w:t>
            </w:r>
          </w:p>
        </w:tc>
        <w:tc>
          <w:tcPr>
            <w:tcW w:w="6774" w:type="dxa"/>
          </w:tcPr>
          <w:p w14:paraId="7812479D" w14:textId="77777777" w:rsidR="0024313C" w:rsidRPr="0024313C" w:rsidRDefault="0024313C" w:rsidP="0024313C">
            <w:pPr>
              <w:pStyle w:val="Default"/>
              <w:rPr>
                <w:rFonts w:asciiTheme="minorHAnsi" w:hAnsiTheme="minorHAnsi"/>
                <w:i/>
              </w:rPr>
            </w:pPr>
            <w:r w:rsidRPr="0024313C">
              <w:rPr>
                <w:rFonts w:asciiTheme="minorHAnsi" w:hAnsiTheme="minorHAnsi"/>
                <w:i/>
              </w:rPr>
              <w:t>[  ] Yes   [  ] No</w:t>
            </w:r>
          </w:p>
          <w:p w14:paraId="70523876" w14:textId="77777777" w:rsidR="0024313C" w:rsidRPr="0024313C" w:rsidRDefault="0024313C" w:rsidP="0024313C">
            <w:pPr>
              <w:pStyle w:val="Default"/>
              <w:rPr>
                <w:rFonts w:asciiTheme="minorHAnsi" w:hAnsiTheme="minorHAnsi"/>
                <w:i/>
              </w:rPr>
            </w:pPr>
            <w:r w:rsidRPr="0024313C">
              <w:rPr>
                <w:rFonts w:asciiTheme="minorHAnsi" w:hAnsiTheme="minorHAnsi"/>
                <w:i/>
              </w:rPr>
              <w:t>Comments:</w:t>
            </w:r>
          </w:p>
          <w:p w14:paraId="1D4CEC66" w14:textId="77777777" w:rsidR="0024313C" w:rsidRPr="0024313C" w:rsidRDefault="0024313C" w:rsidP="0024313C">
            <w:pPr>
              <w:pStyle w:val="Default"/>
              <w:rPr>
                <w:rFonts w:asciiTheme="minorHAnsi" w:hAnsiTheme="minorHAnsi"/>
                <w:i/>
              </w:rPr>
            </w:pPr>
          </w:p>
        </w:tc>
      </w:tr>
      <w:tr w:rsidR="007C4F40" w:rsidRPr="0024313C" w14:paraId="6D365B02" w14:textId="77777777" w:rsidTr="007C4F40">
        <w:tc>
          <w:tcPr>
            <w:tcW w:w="2802" w:type="dxa"/>
          </w:tcPr>
          <w:p w14:paraId="7C0D02CC" w14:textId="77777777" w:rsidR="007C4F40" w:rsidRDefault="007C4F40" w:rsidP="007C4F40">
            <w:pPr>
              <w:pStyle w:val="Default"/>
              <w:rPr>
                <w:rFonts w:asciiTheme="minorHAnsi" w:hAnsiTheme="minorHAnsi"/>
              </w:rPr>
            </w:pPr>
            <w:r w:rsidRPr="0024313C">
              <w:rPr>
                <w:rFonts w:asciiTheme="minorHAnsi" w:hAnsiTheme="minorHAnsi"/>
              </w:rPr>
              <w:t>Does it address an issue t</w:t>
            </w:r>
            <w:r w:rsidR="007579ED">
              <w:rPr>
                <w:rFonts w:asciiTheme="minorHAnsi" w:hAnsiTheme="minorHAnsi"/>
              </w:rPr>
              <w:t>hat is important or significant for our national UU community?</w:t>
            </w:r>
          </w:p>
          <w:p w14:paraId="1A3150A9" w14:textId="77777777" w:rsidR="007579ED" w:rsidRPr="0024313C" w:rsidRDefault="007579ED" w:rsidP="007C4F40">
            <w:pPr>
              <w:pStyle w:val="Default"/>
              <w:rPr>
                <w:rFonts w:asciiTheme="minorHAnsi" w:hAnsiTheme="minorHAnsi"/>
              </w:rPr>
            </w:pPr>
          </w:p>
        </w:tc>
        <w:tc>
          <w:tcPr>
            <w:tcW w:w="6774" w:type="dxa"/>
          </w:tcPr>
          <w:p w14:paraId="70F0234E" w14:textId="77777777" w:rsidR="007C4F40" w:rsidRPr="0024313C" w:rsidRDefault="007C4F40" w:rsidP="007C4F40">
            <w:pPr>
              <w:pStyle w:val="Default"/>
              <w:rPr>
                <w:rFonts w:asciiTheme="minorHAnsi" w:hAnsiTheme="minorHAnsi"/>
                <w:i/>
              </w:rPr>
            </w:pPr>
            <w:r w:rsidRPr="0024313C">
              <w:rPr>
                <w:rFonts w:asciiTheme="minorHAnsi" w:hAnsiTheme="minorHAnsi"/>
                <w:i/>
              </w:rPr>
              <w:t>[  ] Yes   [  ] No</w:t>
            </w:r>
          </w:p>
          <w:p w14:paraId="47876537" w14:textId="77777777" w:rsidR="007C4F40" w:rsidRPr="0024313C" w:rsidRDefault="007C4F40" w:rsidP="007C4F40">
            <w:pPr>
              <w:pStyle w:val="Default"/>
              <w:rPr>
                <w:rFonts w:asciiTheme="minorHAnsi" w:hAnsiTheme="minorHAnsi"/>
                <w:i/>
              </w:rPr>
            </w:pPr>
            <w:r w:rsidRPr="0024313C">
              <w:rPr>
                <w:rFonts w:asciiTheme="minorHAnsi" w:hAnsiTheme="minorHAnsi"/>
                <w:i/>
              </w:rPr>
              <w:t>Comments:</w:t>
            </w:r>
          </w:p>
          <w:p w14:paraId="3042CED1" w14:textId="77777777" w:rsidR="007C4F40" w:rsidRPr="0024313C" w:rsidRDefault="007C4F40" w:rsidP="007C4F40">
            <w:pPr>
              <w:pStyle w:val="Default"/>
              <w:rPr>
                <w:rFonts w:asciiTheme="minorHAnsi" w:hAnsiTheme="minorHAnsi"/>
                <w:i/>
              </w:rPr>
            </w:pPr>
          </w:p>
          <w:p w14:paraId="0E04E79E" w14:textId="77777777" w:rsidR="007C4F40" w:rsidRPr="0024313C" w:rsidRDefault="007C4F40" w:rsidP="007C4F40">
            <w:pPr>
              <w:pStyle w:val="Default"/>
              <w:rPr>
                <w:rFonts w:asciiTheme="minorHAnsi" w:hAnsiTheme="minorHAnsi"/>
              </w:rPr>
            </w:pPr>
          </w:p>
        </w:tc>
      </w:tr>
      <w:tr w:rsidR="007C4F40" w:rsidRPr="0024313C" w14:paraId="7D861051" w14:textId="77777777" w:rsidTr="007C4F40">
        <w:tc>
          <w:tcPr>
            <w:tcW w:w="2802" w:type="dxa"/>
          </w:tcPr>
          <w:p w14:paraId="594E47EC" w14:textId="77777777" w:rsidR="007C4F40" w:rsidRDefault="007C4F40" w:rsidP="007C4F40">
            <w:pPr>
              <w:pStyle w:val="Default"/>
              <w:rPr>
                <w:rFonts w:asciiTheme="minorHAnsi" w:hAnsiTheme="minorHAnsi"/>
              </w:rPr>
            </w:pPr>
            <w:r w:rsidRPr="0024313C">
              <w:rPr>
                <w:rFonts w:asciiTheme="minorHAnsi" w:hAnsiTheme="minorHAnsi"/>
              </w:rPr>
              <w:t>Does the resolution address or connect to one or more of the CUC principles?</w:t>
            </w:r>
          </w:p>
          <w:p w14:paraId="2B2A0DAA" w14:textId="77777777" w:rsidR="0024313C" w:rsidRPr="0024313C" w:rsidRDefault="0024313C" w:rsidP="007C4F40">
            <w:pPr>
              <w:pStyle w:val="Default"/>
              <w:rPr>
                <w:rFonts w:asciiTheme="minorHAnsi" w:hAnsiTheme="minorHAnsi"/>
              </w:rPr>
            </w:pPr>
          </w:p>
        </w:tc>
        <w:tc>
          <w:tcPr>
            <w:tcW w:w="6774" w:type="dxa"/>
          </w:tcPr>
          <w:p w14:paraId="075AFFF0" w14:textId="77777777" w:rsidR="007C4F40" w:rsidRPr="0024313C" w:rsidRDefault="007C4F40" w:rsidP="007C4F40">
            <w:pPr>
              <w:pStyle w:val="Default"/>
              <w:rPr>
                <w:rFonts w:asciiTheme="minorHAnsi" w:hAnsiTheme="minorHAnsi"/>
                <w:i/>
              </w:rPr>
            </w:pPr>
            <w:r w:rsidRPr="0024313C">
              <w:rPr>
                <w:rFonts w:asciiTheme="minorHAnsi" w:hAnsiTheme="minorHAnsi"/>
                <w:i/>
              </w:rPr>
              <w:t>[  ] Yes   [  ] No</w:t>
            </w:r>
          </w:p>
          <w:p w14:paraId="4919511C" w14:textId="77777777" w:rsidR="007C4F40" w:rsidRPr="0024313C" w:rsidRDefault="007C4F40" w:rsidP="007C4F40">
            <w:pPr>
              <w:pStyle w:val="Default"/>
              <w:rPr>
                <w:rFonts w:asciiTheme="minorHAnsi" w:hAnsiTheme="minorHAnsi"/>
                <w:i/>
              </w:rPr>
            </w:pPr>
            <w:r w:rsidRPr="0024313C">
              <w:rPr>
                <w:rFonts w:asciiTheme="minorHAnsi" w:hAnsiTheme="minorHAnsi"/>
                <w:i/>
              </w:rPr>
              <w:t>Comments:</w:t>
            </w:r>
          </w:p>
          <w:p w14:paraId="6B497E7A" w14:textId="77777777" w:rsidR="007C4F40" w:rsidRPr="0024313C" w:rsidRDefault="007C4F40" w:rsidP="007C4F40">
            <w:pPr>
              <w:pStyle w:val="Default"/>
              <w:rPr>
                <w:rFonts w:asciiTheme="minorHAnsi" w:hAnsiTheme="minorHAnsi"/>
              </w:rPr>
            </w:pPr>
          </w:p>
        </w:tc>
      </w:tr>
      <w:tr w:rsidR="007C4F40" w:rsidRPr="0024313C" w14:paraId="064E8852" w14:textId="77777777" w:rsidTr="007C4F40">
        <w:tc>
          <w:tcPr>
            <w:tcW w:w="2802" w:type="dxa"/>
          </w:tcPr>
          <w:p w14:paraId="1B2CF953" w14:textId="77777777" w:rsidR="007C4F40" w:rsidRPr="0024313C" w:rsidRDefault="007C4F40" w:rsidP="007C4F40">
            <w:pPr>
              <w:pStyle w:val="Default"/>
              <w:rPr>
                <w:rFonts w:asciiTheme="minorHAnsi" w:hAnsiTheme="minorHAnsi"/>
              </w:rPr>
            </w:pPr>
            <w:r w:rsidRPr="0024313C">
              <w:rPr>
                <w:rFonts w:asciiTheme="minorHAnsi" w:hAnsiTheme="minorHAnsi"/>
              </w:rPr>
              <w:t>Do you support the principles underlying the resolution?</w:t>
            </w:r>
          </w:p>
        </w:tc>
        <w:tc>
          <w:tcPr>
            <w:tcW w:w="6774" w:type="dxa"/>
          </w:tcPr>
          <w:p w14:paraId="2765AF68" w14:textId="77777777" w:rsidR="007C4F40" w:rsidRPr="0024313C" w:rsidRDefault="007C4F40" w:rsidP="007C4F40">
            <w:pPr>
              <w:pStyle w:val="Default"/>
              <w:rPr>
                <w:rFonts w:asciiTheme="minorHAnsi" w:hAnsiTheme="minorHAnsi"/>
                <w:i/>
              </w:rPr>
            </w:pPr>
            <w:r w:rsidRPr="0024313C">
              <w:rPr>
                <w:rFonts w:asciiTheme="minorHAnsi" w:hAnsiTheme="minorHAnsi"/>
                <w:i/>
              </w:rPr>
              <w:t>[  ] Yes   [  ] No</w:t>
            </w:r>
          </w:p>
          <w:p w14:paraId="030702D9" w14:textId="77777777" w:rsidR="007C4F40" w:rsidRPr="0024313C" w:rsidRDefault="007C4F40" w:rsidP="007C4F40">
            <w:pPr>
              <w:pStyle w:val="Default"/>
              <w:rPr>
                <w:rFonts w:asciiTheme="minorHAnsi" w:hAnsiTheme="minorHAnsi"/>
                <w:i/>
              </w:rPr>
            </w:pPr>
            <w:r w:rsidRPr="0024313C">
              <w:rPr>
                <w:rFonts w:asciiTheme="minorHAnsi" w:hAnsiTheme="minorHAnsi"/>
                <w:i/>
              </w:rPr>
              <w:t>Comments:</w:t>
            </w:r>
          </w:p>
          <w:p w14:paraId="3F04FF0C" w14:textId="77777777" w:rsidR="007C4F40" w:rsidRDefault="007C4F40" w:rsidP="007C4F40">
            <w:pPr>
              <w:pStyle w:val="Default"/>
              <w:rPr>
                <w:rFonts w:asciiTheme="minorHAnsi" w:hAnsiTheme="minorHAnsi"/>
              </w:rPr>
            </w:pPr>
          </w:p>
          <w:p w14:paraId="3DB93C63" w14:textId="77777777" w:rsidR="0024313C" w:rsidRPr="0024313C" w:rsidRDefault="0024313C" w:rsidP="007C4F40">
            <w:pPr>
              <w:pStyle w:val="Default"/>
              <w:rPr>
                <w:rFonts w:asciiTheme="minorHAnsi" w:hAnsiTheme="minorHAnsi"/>
              </w:rPr>
            </w:pPr>
          </w:p>
        </w:tc>
      </w:tr>
      <w:tr w:rsidR="007C4F40" w:rsidRPr="0024313C" w14:paraId="7F145936" w14:textId="77777777" w:rsidTr="007C4F40">
        <w:tc>
          <w:tcPr>
            <w:tcW w:w="2802" w:type="dxa"/>
          </w:tcPr>
          <w:p w14:paraId="0DD069EA" w14:textId="77777777" w:rsidR="007C4F40" w:rsidRDefault="007C4F40" w:rsidP="007C4F40">
            <w:pPr>
              <w:pStyle w:val="Default"/>
              <w:rPr>
                <w:rFonts w:asciiTheme="minorHAnsi" w:hAnsiTheme="minorHAnsi"/>
              </w:rPr>
            </w:pPr>
            <w:r w:rsidRPr="0024313C">
              <w:rPr>
                <w:rFonts w:asciiTheme="minorHAnsi" w:hAnsiTheme="minorHAnsi"/>
              </w:rPr>
              <w:t>Does the resolution propose appropriate, reasonable and realistic actions for the CUC, member congregations and others?</w:t>
            </w:r>
          </w:p>
          <w:p w14:paraId="0F7BEB5C" w14:textId="77777777" w:rsidR="0024313C" w:rsidRPr="0024313C" w:rsidRDefault="0024313C" w:rsidP="007C4F40">
            <w:pPr>
              <w:pStyle w:val="Default"/>
              <w:rPr>
                <w:rFonts w:asciiTheme="minorHAnsi" w:hAnsiTheme="minorHAnsi"/>
              </w:rPr>
            </w:pPr>
          </w:p>
        </w:tc>
        <w:tc>
          <w:tcPr>
            <w:tcW w:w="6774" w:type="dxa"/>
          </w:tcPr>
          <w:p w14:paraId="2000E87D" w14:textId="77777777" w:rsidR="007C4F40" w:rsidRPr="0024313C" w:rsidRDefault="007C4F40" w:rsidP="007C4F40">
            <w:pPr>
              <w:pStyle w:val="Default"/>
              <w:rPr>
                <w:rFonts w:asciiTheme="minorHAnsi" w:hAnsiTheme="minorHAnsi"/>
                <w:i/>
              </w:rPr>
            </w:pPr>
            <w:r w:rsidRPr="0024313C">
              <w:rPr>
                <w:rFonts w:asciiTheme="minorHAnsi" w:hAnsiTheme="minorHAnsi"/>
                <w:i/>
              </w:rPr>
              <w:t>[  ] Yes   [  ] No</w:t>
            </w:r>
          </w:p>
          <w:p w14:paraId="52A3D928" w14:textId="66280A47" w:rsidR="007C4F40" w:rsidRPr="0024313C" w:rsidRDefault="00864B22" w:rsidP="007C4F40">
            <w:pPr>
              <w:pStyle w:val="Default"/>
              <w:rPr>
                <w:rFonts w:asciiTheme="minorHAnsi" w:hAnsiTheme="minorHAnsi"/>
                <w:i/>
              </w:rPr>
            </w:pPr>
            <w:r>
              <w:rPr>
                <w:rFonts w:asciiTheme="minorHAnsi" w:hAnsiTheme="minorHAnsi"/>
                <w:i/>
              </w:rPr>
              <w:t>How will this resolution affect your congregation?</w:t>
            </w:r>
          </w:p>
          <w:p w14:paraId="72CEB576" w14:textId="77777777" w:rsidR="007C4F40" w:rsidRPr="0024313C" w:rsidRDefault="007C4F40" w:rsidP="007C4F40">
            <w:pPr>
              <w:pStyle w:val="Default"/>
              <w:rPr>
                <w:rFonts w:asciiTheme="minorHAnsi" w:hAnsiTheme="minorHAnsi"/>
              </w:rPr>
            </w:pPr>
          </w:p>
        </w:tc>
      </w:tr>
      <w:tr w:rsidR="007C4F40" w:rsidRPr="0024313C" w14:paraId="34F1E7F3" w14:textId="77777777" w:rsidTr="007C4F40">
        <w:tc>
          <w:tcPr>
            <w:tcW w:w="2802" w:type="dxa"/>
          </w:tcPr>
          <w:p w14:paraId="4AAF7BCE" w14:textId="77777777" w:rsidR="007C4F40" w:rsidRDefault="007C4F40" w:rsidP="007C4F40">
            <w:pPr>
              <w:pStyle w:val="Default"/>
              <w:rPr>
                <w:rFonts w:asciiTheme="minorHAnsi" w:hAnsiTheme="minorHAnsi"/>
              </w:rPr>
            </w:pPr>
            <w:r w:rsidRPr="0024313C">
              <w:rPr>
                <w:rFonts w:asciiTheme="minorHAnsi" w:hAnsiTheme="minorHAnsi"/>
              </w:rPr>
              <w:t>Is the word</w:t>
            </w:r>
            <w:r w:rsidR="009E7988">
              <w:rPr>
                <w:rFonts w:asciiTheme="minorHAnsi" w:hAnsiTheme="minorHAnsi"/>
              </w:rPr>
              <w:t xml:space="preserve">ing of the resolution clear and </w:t>
            </w:r>
            <w:r w:rsidRPr="0024313C">
              <w:rPr>
                <w:rFonts w:asciiTheme="minorHAnsi" w:hAnsiTheme="minorHAnsi"/>
              </w:rPr>
              <w:t>concise?</w:t>
            </w:r>
          </w:p>
          <w:p w14:paraId="492D6C2C" w14:textId="77777777" w:rsidR="0024313C" w:rsidRPr="0024313C" w:rsidRDefault="0024313C" w:rsidP="007C4F40">
            <w:pPr>
              <w:pStyle w:val="Default"/>
              <w:rPr>
                <w:rFonts w:asciiTheme="minorHAnsi" w:hAnsiTheme="minorHAnsi"/>
              </w:rPr>
            </w:pPr>
          </w:p>
        </w:tc>
        <w:tc>
          <w:tcPr>
            <w:tcW w:w="6774" w:type="dxa"/>
          </w:tcPr>
          <w:p w14:paraId="6E9BA1C2" w14:textId="77777777" w:rsidR="007C4F40" w:rsidRPr="0024313C" w:rsidRDefault="007C4F40" w:rsidP="007C4F40">
            <w:pPr>
              <w:pStyle w:val="Default"/>
              <w:rPr>
                <w:rFonts w:asciiTheme="minorHAnsi" w:hAnsiTheme="minorHAnsi"/>
                <w:i/>
              </w:rPr>
            </w:pPr>
            <w:r w:rsidRPr="0024313C">
              <w:rPr>
                <w:rFonts w:asciiTheme="minorHAnsi" w:hAnsiTheme="minorHAnsi"/>
                <w:i/>
              </w:rPr>
              <w:t>[  ] Yes   [  ] No</w:t>
            </w:r>
          </w:p>
          <w:p w14:paraId="63997E25" w14:textId="77777777" w:rsidR="007C4F40" w:rsidRPr="0024313C" w:rsidRDefault="007C4F40" w:rsidP="007C4F40">
            <w:pPr>
              <w:pStyle w:val="Default"/>
              <w:rPr>
                <w:rFonts w:asciiTheme="minorHAnsi" w:hAnsiTheme="minorHAnsi"/>
                <w:i/>
              </w:rPr>
            </w:pPr>
            <w:r w:rsidRPr="0024313C">
              <w:rPr>
                <w:rFonts w:asciiTheme="minorHAnsi" w:hAnsiTheme="minorHAnsi"/>
                <w:i/>
              </w:rPr>
              <w:t>Comments:</w:t>
            </w:r>
          </w:p>
          <w:p w14:paraId="12893639" w14:textId="77777777" w:rsidR="007C4F40" w:rsidRPr="0024313C" w:rsidRDefault="007C4F40" w:rsidP="007C4F40">
            <w:pPr>
              <w:pStyle w:val="Default"/>
              <w:rPr>
                <w:rFonts w:asciiTheme="minorHAnsi" w:hAnsiTheme="minorHAnsi"/>
              </w:rPr>
            </w:pPr>
          </w:p>
        </w:tc>
      </w:tr>
      <w:tr w:rsidR="007C4F40" w:rsidRPr="0024313C" w14:paraId="3F640F00" w14:textId="77777777" w:rsidTr="007C4F40">
        <w:tc>
          <w:tcPr>
            <w:tcW w:w="2802" w:type="dxa"/>
          </w:tcPr>
          <w:p w14:paraId="3F5C1471" w14:textId="77777777" w:rsidR="007C4F40" w:rsidRPr="0024313C" w:rsidRDefault="007C4F40" w:rsidP="007C4F40">
            <w:pPr>
              <w:pStyle w:val="Default"/>
              <w:rPr>
                <w:rFonts w:asciiTheme="minorHAnsi" w:hAnsiTheme="minorHAnsi"/>
              </w:rPr>
            </w:pPr>
            <w:r w:rsidRPr="0024313C">
              <w:rPr>
                <w:rFonts w:asciiTheme="minorHAnsi" w:hAnsiTheme="minorHAnsi"/>
              </w:rPr>
              <w:t xml:space="preserve">Do you have specific suggestions to </w:t>
            </w:r>
            <w:r w:rsidR="0024313C" w:rsidRPr="0024313C">
              <w:rPr>
                <w:rFonts w:asciiTheme="minorHAnsi" w:hAnsiTheme="minorHAnsi"/>
              </w:rPr>
              <w:t>improve or amend the resolution?</w:t>
            </w:r>
          </w:p>
          <w:p w14:paraId="4A89119C" w14:textId="77777777" w:rsidR="007C4F40" w:rsidRPr="0024313C" w:rsidRDefault="007C4F40" w:rsidP="007C4F40">
            <w:pPr>
              <w:pStyle w:val="Default"/>
              <w:rPr>
                <w:rFonts w:asciiTheme="minorHAnsi" w:hAnsiTheme="minorHAnsi"/>
              </w:rPr>
            </w:pPr>
          </w:p>
        </w:tc>
        <w:tc>
          <w:tcPr>
            <w:tcW w:w="6774" w:type="dxa"/>
          </w:tcPr>
          <w:p w14:paraId="0775705B" w14:textId="77777777" w:rsidR="007C4F40" w:rsidRPr="0024313C" w:rsidRDefault="0024313C" w:rsidP="007C4F40">
            <w:pPr>
              <w:pStyle w:val="Default"/>
              <w:rPr>
                <w:rFonts w:asciiTheme="minorHAnsi" w:hAnsiTheme="minorHAnsi"/>
                <w:i/>
              </w:rPr>
            </w:pPr>
            <w:r w:rsidRPr="0024313C">
              <w:rPr>
                <w:rFonts w:asciiTheme="minorHAnsi" w:hAnsiTheme="minorHAnsi"/>
                <w:i/>
              </w:rPr>
              <w:t>Please elaborate:</w:t>
            </w:r>
          </w:p>
        </w:tc>
      </w:tr>
      <w:tr w:rsidR="0039479A" w:rsidRPr="0024313C" w14:paraId="7A4393FB" w14:textId="77777777" w:rsidTr="007C4F40">
        <w:tc>
          <w:tcPr>
            <w:tcW w:w="2802" w:type="dxa"/>
          </w:tcPr>
          <w:p w14:paraId="7CA058D3" w14:textId="77777777" w:rsidR="0039479A" w:rsidRDefault="0039479A" w:rsidP="007C4F40">
            <w:pPr>
              <w:pStyle w:val="Default"/>
              <w:rPr>
                <w:rFonts w:asciiTheme="minorHAnsi" w:hAnsiTheme="minorHAnsi"/>
              </w:rPr>
            </w:pPr>
            <w:r>
              <w:rPr>
                <w:rFonts w:asciiTheme="minorHAnsi" w:hAnsiTheme="minorHAnsi"/>
              </w:rPr>
              <w:t>Other comments:</w:t>
            </w:r>
          </w:p>
          <w:p w14:paraId="2E7C9116" w14:textId="77777777" w:rsidR="0039479A" w:rsidRPr="0024313C" w:rsidRDefault="0039479A" w:rsidP="007C4F40">
            <w:pPr>
              <w:pStyle w:val="Default"/>
              <w:rPr>
                <w:rFonts w:asciiTheme="minorHAnsi" w:hAnsiTheme="minorHAnsi"/>
              </w:rPr>
            </w:pPr>
          </w:p>
        </w:tc>
        <w:tc>
          <w:tcPr>
            <w:tcW w:w="6774" w:type="dxa"/>
          </w:tcPr>
          <w:p w14:paraId="7BD6CB56" w14:textId="77777777" w:rsidR="0039479A" w:rsidRPr="0024313C" w:rsidRDefault="0039479A" w:rsidP="007C4F40">
            <w:pPr>
              <w:pStyle w:val="Default"/>
              <w:rPr>
                <w:rFonts w:asciiTheme="minorHAnsi" w:hAnsiTheme="minorHAnsi"/>
                <w:i/>
              </w:rPr>
            </w:pPr>
          </w:p>
        </w:tc>
      </w:tr>
    </w:tbl>
    <w:p w14:paraId="0D90FA33" w14:textId="77777777" w:rsidR="00C1585A" w:rsidRPr="0024313C" w:rsidRDefault="00C1585A" w:rsidP="00E94D51">
      <w:pPr>
        <w:rPr>
          <w:rFonts w:asciiTheme="minorHAnsi" w:hAnsiTheme="minorHAnsi"/>
        </w:rPr>
      </w:pPr>
    </w:p>
    <w:sectPr w:rsidR="00C1585A" w:rsidRPr="0024313C" w:rsidSect="003679E4">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F0A1D" w14:textId="77777777" w:rsidR="001874FB" w:rsidRDefault="001874FB" w:rsidP="00E94D51">
      <w:r>
        <w:separator/>
      </w:r>
    </w:p>
  </w:endnote>
  <w:endnote w:type="continuationSeparator" w:id="0">
    <w:p w14:paraId="14546F62" w14:textId="77777777" w:rsidR="001874FB" w:rsidRDefault="001874FB" w:rsidP="00E94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cala">
    <w:altName w:val="Cambria"/>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4755A" w14:textId="65C72682" w:rsidR="00E94D51" w:rsidRPr="00864B22" w:rsidRDefault="00E94D51">
    <w:pPr>
      <w:pStyle w:val="Footer"/>
      <w:pBdr>
        <w:top w:val="thinThickSmallGap" w:sz="24" w:space="1" w:color="622423" w:themeColor="accent2" w:themeShade="7F"/>
      </w:pBdr>
      <w:rPr>
        <w:rFonts w:ascii="Abadi" w:hAnsi="Abadi"/>
        <w:sz w:val="22"/>
        <w:szCs w:val="22"/>
      </w:rPr>
    </w:pPr>
    <w:r w:rsidRPr="00864B22">
      <w:rPr>
        <w:rFonts w:ascii="Abadi" w:hAnsi="Abadi"/>
        <w:sz w:val="22"/>
        <w:szCs w:val="22"/>
      </w:rPr>
      <w:t xml:space="preserve">Canadian Unitarian Council </w:t>
    </w:r>
    <w:r w:rsidR="00864B22">
      <w:rPr>
        <w:rFonts w:ascii="Abadi" w:hAnsi="Abadi"/>
        <w:sz w:val="22"/>
        <w:szCs w:val="22"/>
      </w:rPr>
      <w:t>|</w:t>
    </w:r>
    <w:r w:rsidRPr="00864B22">
      <w:rPr>
        <w:rFonts w:ascii="Abadi" w:hAnsi="Abadi"/>
        <w:sz w:val="22"/>
        <w:szCs w:val="22"/>
      </w:rPr>
      <w:t xml:space="preserve"> Resolution Feedback Form</w:t>
    </w:r>
    <w:r w:rsidR="00864B22">
      <w:rPr>
        <w:rFonts w:ascii="Abadi" w:hAnsi="Abadi"/>
        <w:sz w:val="22"/>
        <w:szCs w:val="22"/>
      </w:rPr>
      <w:t xml:space="preserve"> | 2021</w:t>
    </w:r>
    <w:r w:rsidRPr="00864B22">
      <w:rPr>
        <w:rFonts w:ascii="Abadi" w:hAnsi="Abadi"/>
        <w:sz w:val="22"/>
        <w:szCs w:val="22"/>
      </w:rPr>
      <w:ptab w:relativeTo="margin" w:alignment="right" w:leader="none"/>
    </w:r>
    <w:r w:rsidRPr="00864B22">
      <w:rPr>
        <w:rFonts w:ascii="Abadi" w:hAnsi="Abadi"/>
        <w:sz w:val="22"/>
        <w:szCs w:val="22"/>
      </w:rPr>
      <w:t xml:space="preserve">Page </w:t>
    </w:r>
    <w:r w:rsidR="002C620D" w:rsidRPr="00864B22">
      <w:rPr>
        <w:rFonts w:ascii="Abadi" w:hAnsi="Abadi"/>
        <w:sz w:val="22"/>
        <w:szCs w:val="22"/>
      </w:rPr>
      <w:fldChar w:fldCharType="begin"/>
    </w:r>
    <w:r w:rsidRPr="00864B22">
      <w:rPr>
        <w:rFonts w:ascii="Abadi" w:hAnsi="Abadi"/>
        <w:sz w:val="22"/>
        <w:szCs w:val="22"/>
      </w:rPr>
      <w:instrText xml:space="preserve"> PAGE   \* MERGEFORMAT </w:instrText>
    </w:r>
    <w:r w:rsidR="002C620D" w:rsidRPr="00864B22">
      <w:rPr>
        <w:rFonts w:ascii="Abadi" w:hAnsi="Abadi"/>
        <w:sz w:val="22"/>
        <w:szCs w:val="22"/>
      </w:rPr>
      <w:fldChar w:fldCharType="separate"/>
    </w:r>
    <w:r w:rsidR="003037E9" w:rsidRPr="00864B22">
      <w:rPr>
        <w:rFonts w:ascii="Abadi" w:hAnsi="Abadi"/>
        <w:noProof/>
        <w:sz w:val="22"/>
        <w:szCs w:val="22"/>
      </w:rPr>
      <w:t>2</w:t>
    </w:r>
    <w:r w:rsidR="002C620D" w:rsidRPr="00864B22">
      <w:rPr>
        <w:rFonts w:ascii="Abadi" w:hAnsi="Abadi"/>
        <w:sz w:val="22"/>
        <w:szCs w:val="22"/>
      </w:rPr>
      <w:fldChar w:fldCharType="end"/>
    </w:r>
  </w:p>
  <w:p w14:paraId="23A6DA02" w14:textId="77777777" w:rsidR="00E94D51" w:rsidRDefault="00E94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0DB2C" w14:textId="77777777" w:rsidR="001874FB" w:rsidRDefault="001874FB" w:rsidP="00E94D51">
      <w:r>
        <w:separator/>
      </w:r>
    </w:p>
  </w:footnote>
  <w:footnote w:type="continuationSeparator" w:id="0">
    <w:p w14:paraId="2808ADAB" w14:textId="77777777" w:rsidR="001874FB" w:rsidRDefault="001874FB" w:rsidP="00E94D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585A"/>
    <w:rsid w:val="000C1A4F"/>
    <w:rsid w:val="000F3F26"/>
    <w:rsid w:val="001874FB"/>
    <w:rsid w:val="001E3D25"/>
    <w:rsid w:val="0024313C"/>
    <w:rsid w:val="00293225"/>
    <w:rsid w:val="002B0C26"/>
    <w:rsid w:val="002C620D"/>
    <w:rsid w:val="003037E9"/>
    <w:rsid w:val="003679E4"/>
    <w:rsid w:val="00385B69"/>
    <w:rsid w:val="0039479A"/>
    <w:rsid w:val="003F5130"/>
    <w:rsid w:val="004C750F"/>
    <w:rsid w:val="007579ED"/>
    <w:rsid w:val="007C4F40"/>
    <w:rsid w:val="007E2587"/>
    <w:rsid w:val="00864B22"/>
    <w:rsid w:val="008F5F87"/>
    <w:rsid w:val="009072BF"/>
    <w:rsid w:val="00943028"/>
    <w:rsid w:val="009E7988"/>
    <w:rsid w:val="00A10B1B"/>
    <w:rsid w:val="00AE44BE"/>
    <w:rsid w:val="00C1585A"/>
    <w:rsid w:val="00E94D51"/>
    <w:rsid w:val="00ED5F3A"/>
    <w:rsid w:val="00F364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E27B9"/>
  <w15:docId w15:val="{1BE84237-46EC-4D13-9020-450B45A7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Scala"/>
        <w:color w:val="000000"/>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9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585A"/>
    <w:pPr>
      <w:autoSpaceDE w:val="0"/>
      <w:autoSpaceDN w:val="0"/>
      <w:adjustRightInd w:val="0"/>
    </w:pPr>
    <w:rPr>
      <w:rFonts w:ascii="Garamond" w:hAnsi="Garamond" w:cs="Garamond"/>
    </w:rPr>
  </w:style>
  <w:style w:type="character" w:styleId="Hyperlink">
    <w:name w:val="Hyperlink"/>
    <w:basedOn w:val="DefaultParagraphFont"/>
    <w:uiPriority w:val="99"/>
    <w:unhideWhenUsed/>
    <w:rsid w:val="00C1585A"/>
    <w:rPr>
      <w:color w:val="0000FF" w:themeColor="hyperlink"/>
      <w:u w:val="single"/>
    </w:rPr>
  </w:style>
  <w:style w:type="table" w:styleId="TableGrid">
    <w:name w:val="Table Grid"/>
    <w:basedOn w:val="TableNormal"/>
    <w:uiPriority w:val="59"/>
    <w:rsid w:val="007C4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4D51"/>
    <w:pPr>
      <w:tabs>
        <w:tab w:val="center" w:pos="4680"/>
        <w:tab w:val="right" w:pos="9360"/>
      </w:tabs>
    </w:pPr>
  </w:style>
  <w:style w:type="character" w:customStyle="1" w:styleId="HeaderChar">
    <w:name w:val="Header Char"/>
    <w:basedOn w:val="DefaultParagraphFont"/>
    <w:link w:val="Header"/>
    <w:uiPriority w:val="99"/>
    <w:rsid w:val="00E94D51"/>
  </w:style>
  <w:style w:type="paragraph" w:styleId="Footer">
    <w:name w:val="footer"/>
    <w:basedOn w:val="Normal"/>
    <w:link w:val="FooterChar"/>
    <w:uiPriority w:val="99"/>
    <w:unhideWhenUsed/>
    <w:rsid w:val="00E94D51"/>
    <w:pPr>
      <w:tabs>
        <w:tab w:val="center" w:pos="4680"/>
        <w:tab w:val="right" w:pos="9360"/>
      </w:tabs>
    </w:pPr>
  </w:style>
  <w:style w:type="character" w:customStyle="1" w:styleId="FooterChar">
    <w:name w:val="Footer Char"/>
    <w:basedOn w:val="DefaultParagraphFont"/>
    <w:link w:val="Footer"/>
    <w:uiPriority w:val="99"/>
    <w:rsid w:val="00E94D51"/>
  </w:style>
  <w:style w:type="paragraph" w:styleId="BalloonText">
    <w:name w:val="Balloon Text"/>
    <w:basedOn w:val="Normal"/>
    <w:link w:val="BalloonTextChar"/>
    <w:uiPriority w:val="99"/>
    <w:semiHidden/>
    <w:unhideWhenUsed/>
    <w:rsid w:val="00E94D51"/>
    <w:rPr>
      <w:rFonts w:ascii="Tahoma" w:hAnsi="Tahoma" w:cs="Tahoma"/>
      <w:sz w:val="16"/>
      <w:szCs w:val="16"/>
    </w:rPr>
  </w:style>
  <w:style w:type="character" w:customStyle="1" w:styleId="BalloonTextChar">
    <w:name w:val="Balloon Text Char"/>
    <w:basedOn w:val="DefaultParagraphFont"/>
    <w:link w:val="BalloonText"/>
    <w:uiPriority w:val="99"/>
    <w:semiHidden/>
    <w:rsid w:val="00E94D51"/>
    <w:rPr>
      <w:rFonts w:ascii="Tahoma" w:hAnsi="Tahoma" w:cs="Tahoma"/>
      <w:sz w:val="16"/>
      <w:szCs w:val="16"/>
    </w:rPr>
  </w:style>
  <w:style w:type="character" w:styleId="UnresolvedMention">
    <w:name w:val="Unresolved Mention"/>
    <w:basedOn w:val="DefaultParagraphFont"/>
    <w:uiPriority w:val="99"/>
    <w:semiHidden/>
    <w:unhideWhenUsed/>
    <w:rsid w:val="009072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xecutivedirector@cuc.ca"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CUC</dc:creator>
  <cp:lastModifiedBy>Vyda Ng</cp:lastModifiedBy>
  <cp:revision>2</cp:revision>
  <dcterms:created xsi:type="dcterms:W3CDTF">2021-01-19T02:40:00Z</dcterms:created>
  <dcterms:modified xsi:type="dcterms:W3CDTF">2021-01-19T02:40:00Z</dcterms:modified>
</cp:coreProperties>
</file>