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4FEBA" w14:textId="1F0BEECB" w:rsidR="003C7241" w:rsidRPr="00392D58" w:rsidRDefault="00392D5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t>NAME OF CONGREGATION | LETTERHEAD</w:t>
      </w:r>
    </w:p>
    <w:p w14:paraId="3995C2F6" w14:textId="77777777" w:rsidR="003C7241" w:rsidRDefault="00AF0269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0C339" wp14:editId="219E3927">
                <wp:simplePos x="0" y="0"/>
                <wp:positionH relativeFrom="column">
                  <wp:posOffset>104775</wp:posOffset>
                </wp:positionH>
                <wp:positionV relativeFrom="paragraph">
                  <wp:posOffset>88265</wp:posOffset>
                </wp:positionV>
                <wp:extent cx="5629275" cy="0"/>
                <wp:effectExtent l="9525" t="12065" r="952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.25pt;margin-top:6.95pt;width:44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wr2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"/>
            </w:pict>
          </mc:Fallback>
        </mc:AlternateContent>
      </w:r>
    </w:p>
    <w:p w14:paraId="60AA51B6" w14:textId="77777777" w:rsidR="004E0FDD" w:rsidRPr="001478CC" w:rsidRDefault="004E0FDD" w:rsidP="004E0FDD">
      <w:pPr>
        <w:jc w:val="left"/>
        <w:rPr>
          <w:rFonts w:ascii="Candara" w:hAnsi="Candara"/>
          <w:sz w:val="24"/>
          <w:szCs w:val="24"/>
        </w:rPr>
      </w:pPr>
    </w:p>
    <w:p w14:paraId="6989CF8E" w14:textId="451F7CC8" w:rsidR="005176CC" w:rsidRDefault="002319E7" w:rsidP="00A939B7">
      <w:pPr>
        <w:rPr>
          <w:rFonts w:ascii="Candara" w:hAnsi="Candara"/>
          <w:b/>
          <w:sz w:val="28"/>
          <w:szCs w:val="24"/>
        </w:rPr>
      </w:pPr>
      <w:r>
        <w:rPr>
          <w:rFonts w:ascii="Candara" w:hAnsi="Candara"/>
          <w:b/>
          <w:sz w:val="28"/>
          <w:szCs w:val="24"/>
        </w:rPr>
        <w:t xml:space="preserve">Facility </w:t>
      </w:r>
      <w:r w:rsidR="005176CC" w:rsidRPr="00A939B7">
        <w:rPr>
          <w:rFonts w:ascii="Candara" w:hAnsi="Candara"/>
          <w:b/>
          <w:sz w:val="28"/>
          <w:szCs w:val="24"/>
        </w:rPr>
        <w:t xml:space="preserve">Rental Policy </w:t>
      </w:r>
    </w:p>
    <w:p w14:paraId="346C4B39" w14:textId="77777777" w:rsidR="002319E7" w:rsidRPr="00AB6D25" w:rsidRDefault="002319E7" w:rsidP="00A939B7">
      <w:pPr>
        <w:rPr>
          <w:rFonts w:ascii="Candara" w:hAnsi="Candara"/>
          <w:b/>
          <w:sz w:val="16"/>
          <w:szCs w:val="16"/>
        </w:rPr>
      </w:pPr>
    </w:p>
    <w:p w14:paraId="15191822" w14:textId="77777777" w:rsidR="005176CC" w:rsidRPr="00A939B7" w:rsidRDefault="005176CC" w:rsidP="005176CC">
      <w:pPr>
        <w:pStyle w:val="Heading2"/>
        <w:spacing w:before="0"/>
        <w:rPr>
          <w:rFonts w:ascii="Candara" w:hAnsi="Candara"/>
        </w:rPr>
      </w:pPr>
      <w:r w:rsidRPr="00A939B7">
        <w:rPr>
          <w:rFonts w:ascii="Candara" w:hAnsi="Candara"/>
        </w:rPr>
        <w:t>Intent</w:t>
      </w:r>
    </w:p>
    <w:p w14:paraId="7EBF8745" w14:textId="77777777" w:rsidR="005176CC" w:rsidRPr="00A939B7" w:rsidRDefault="005176CC" w:rsidP="005176CC">
      <w:pPr>
        <w:rPr>
          <w:rFonts w:ascii="Candara" w:hAnsi="Candara" w:cs="Arial"/>
        </w:rPr>
      </w:pPr>
    </w:p>
    <w:p w14:paraId="14B567BE" w14:textId="020695FB" w:rsidR="005176CC" w:rsidRPr="00A939B7" w:rsidRDefault="005176CC" w:rsidP="004652F2">
      <w:pPr>
        <w:jc w:val="left"/>
        <w:rPr>
          <w:rFonts w:ascii="Candara" w:hAnsi="Candara"/>
        </w:rPr>
      </w:pPr>
      <w:r w:rsidRPr="00E852DC">
        <w:rPr>
          <w:rFonts w:ascii="Candara" w:hAnsi="Candara"/>
        </w:rPr>
        <w:t>(</w:t>
      </w:r>
      <w:r w:rsidR="00E852DC" w:rsidRPr="00943EAC">
        <w:rPr>
          <w:rFonts w:ascii="Candara" w:hAnsi="Candara"/>
          <w:highlight w:val="yellow"/>
        </w:rPr>
        <w:t>Name of Congregation</w:t>
      </w:r>
      <w:r w:rsidRPr="00E852DC">
        <w:rPr>
          <w:rFonts w:ascii="Candara" w:hAnsi="Candara"/>
        </w:rPr>
        <w:t>)</w:t>
      </w:r>
      <w:r w:rsidRPr="00A939B7">
        <w:rPr>
          <w:rFonts w:ascii="Candara" w:hAnsi="Candara"/>
        </w:rPr>
        <w:t xml:space="preserve"> rents out unused space to external organizations and internal parties from time-to-time. This policy provides guidelines to ensure that </w:t>
      </w:r>
      <w:r w:rsidRPr="00E852DC">
        <w:rPr>
          <w:rFonts w:ascii="Candara" w:hAnsi="Candara"/>
        </w:rPr>
        <w:t>(</w:t>
      </w:r>
      <w:r w:rsidR="00E852DC" w:rsidRPr="00943EAC">
        <w:rPr>
          <w:rFonts w:ascii="Candara" w:hAnsi="Candara"/>
          <w:highlight w:val="yellow"/>
        </w:rPr>
        <w:t>Name of Congregation</w:t>
      </w:r>
      <w:r w:rsidRPr="00E852DC">
        <w:rPr>
          <w:rFonts w:ascii="Candara" w:hAnsi="Candara"/>
        </w:rPr>
        <w:t>)</w:t>
      </w:r>
      <w:r w:rsidRPr="00A939B7">
        <w:rPr>
          <w:rFonts w:ascii="Candara" w:hAnsi="Candara"/>
        </w:rPr>
        <w:t xml:space="preserve"> rents this space in accordance with the Canada Revenue Agency’s guidelines so that it may maintain its status as a charitable organization.</w:t>
      </w:r>
    </w:p>
    <w:p w14:paraId="0E59994D" w14:textId="77777777" w:rsidR="005176CC" w:rsidRPr="00A939B7" w:rsidRDefault="005176CC" w:rsidP="004652F2">
      <w:pPr>
        <w:jc w:val="left"/>
        <w:rPr>
          <w:rFonts w:ascii="Candara" w:hAnsi="Candara"/>
        </w:rPr>
      </w:pPr>
    </w:p>
    <w:p w14:paraId="60EC79A9" w14:textId="77777777" w:rsidR="005176CC" w:rsidRPr="00A939B7" w:rsidRDefault="005176CC" w:rsidP="004652F2">
      <w:pPr>
        <w:pStyle w:val="Heading2"/>
        <w:spacing w:before="0"/>
        <w:rPr>
          <w:rFonts w:ascii="Candara" w:hAnsi="Candara"/>
        </w:rPr>
      </w:pPr>
      <w:r w:rsidRPr="00A939B7">
        <w:rPr>
          <w:rFonts w:ascii="Candara" w:hAnsi="Candara"/>
        </w:rPr>
        <w:t>Guidelines</w:t>
      </w:r>
    </w:p>
    <w:p w14:paraId="6B04265A" w14:textId="77777777" w:rsidR="005176CC" w:rsidRPr="00A939B7" w:rsidRDefault="005176CC" w:rsidP="004652F2">
      <w:pPr>
        <w:jc w:val="left"/>
        <w:rPr>
          <w:rFonts w:ascii="Candara" w:hAnsi="Candara"/>
        </w:rPr>
      </w:pPr>
    </w:p>
    <w:p w14:paraId="19404DD3" w14:textId="77777777" w:rsidR="005176CC" w:rsidRPr="00A939B7" w:rsidRDefault="005176CC" w:rsidP="004652F2">
      <w:pPr>
        <w:jc w:val="left"/>
        <w:rPr>
          <w:rFonts w:ascii="Candara" w:hAnsi="Candara"/>
          <w:b/>
          <w:sz w:val="24"/>
        </w:rPr>
      </w:pPr>
      <w:r w:rsidRPr="00A939B7">
        <w:rPr>
          <w:rFonts w:ascii="Candara" w:hAnsi="Candara"/>
          <w:b/>
          <w:sz w:val="24"/>
        </w:rPr>
        <w:t>Provision and Administration of Space for Rental</w:t>
      </w:r>
    </w:p>
    <w:p w14:paraId="52F64655" w14:textId="77777777" w:rsidR="005176CC" w:rsidRPr="00A939B7" w:rsidRDefault="005176CC" w:rsidP="004652F2">
      <w:pPr>
        <w:jc w:val="left"/>
        <w:rPr>
          <w:rFonts w:ascii="Candara" w:hAnsi="Candara"/>
        </w:rPr>
      </w:pPr>
    </w:p>
    <w:p w14:paraId="4CF50AF0" w14:textId="1CF35D87" w:rsidR="005176CC" w:rsidRPr="00A939B7" w:rsidRDefault="005176CC" w:rsidP="004652F2">
      <w:pPr>
        <w:jc w:val="left"/>
        <w:rPr>
          <w:rFonts w:ascii="Candara" w:hAnsi="Candara"/>
        </w:rPr>
      </w:pPr>
      <w:r w:rsidRPr="00A939B7">
        <w:rPr>
          <w:rFonts w:ascii="Candara" w:hAnsi="Candara"/>
        </w:rPr>
        <w:t xml:space="preserve">All spaces offered for rent by </w:t>
      </w:r>
      <w:r w:rsidRPr="00A939B7">
        <w:rPr>
          <w:rFonts w:ascii="Candara" w:hAnsi="Candara"/>
          <w:highlight w:val="yellow"/>
        </w:rPr>
        <w:t>(</w:t>
      </w:r>
      <w:r w:rsidR="00E852DC">
        <w:rPr>
          <w:rFonts w:ascii="Candara" w:hAnsi="Candara"/>
          <w:highlight w:val="yellow"/>
        </w:rPr>
        <w:t>Name of congregation</w:t>
      </w:r>
      <w:r w:rsidRPr="00A939B7">
        <w:rPr>
          <w:rFonts w:ascii="Candara" w:hAnsi="Candara"/>
          <w:highlight w:val="yellow"/>
        </w:rPr>
        <w:t>)</w:t>
      </w:r>
      <w:r w:rsidRPr="00A939B7">
        <w:rPr>
          <w:rFonts w:ascii="Candara" w:hAnsi="Candara"/>
        </w:rPr>
        <w:t xml:space="preserve"> must be linked to </w:t>
      </w:r>
      <w:r w:rsidRPr="00A939B7">
        <w:rPr>
          <w:rFonts w:ascii="Candara" w:hAnsi="Candara"/>
          <w:highlight w:val="yellow"/>
        </w:rPr>
        <w:t>(</w:t>
      </w:r>
      <w:r w:rsidR="00E852DC">
        <w:rPr>
          <w:rFonts w:ascii="Candara" w:hAnsi="Candara"/>
          <w:highlight w:val="yellow"/>
        </w:rPr>
        <w:t>Name of congregation</w:t>
      </w:r>
      <w:r w:rsidRPr="00A939B7">
        <w:rPr>
          <w:rFonts w:ascii="Candara" w:hAnsi="Candara"/>
          <w:highlight w:val="yellow"/>
        </w:rPr>
        <w:t>)</w:t>
      </w:r>
      <w:r w:rsidRPr="00A939B7">
        <w:rPr>
          <w:rFonts w:ascii="Candara" w:hAnsi="Candara"/>
        </w:rPr>
        <w:t>’s charitable purpose and subordinate to that purpose in accordance with the Canada Revenue Agency’s guidelines for related businesses.</w:t>
      </w:r>
    </w:p>
    <w:p w14:paraId="6FB16DC7" w14:textId="77777777" w:rsidR="005176CC" w:rsidRPr="00A939B7" w:rsidRDefault="005176CC" w:rsidP="004652F2">
      <w:pPr>
        <w:jc w:val="left"/>
        <w:rPr>
          <w:rFonts w:ascii="Candara" w:hAnsi="Candara"/>
        </w:rPr>
      </w:pPr>
    </w:p>
    <w:p w14:paraId="04CD6E46" w14:textId="59E68261" w:rsidR="005176CC" w:rsidRPr="00A939B7" w:rsidRDefault="00110F29" w:rsidP="004652F2">
      <w:pPr>
        <w:jc w:val="left"/>
        <w:rPr>
          <w:rFonts w:ascii="Candara" w:hAnsi="Candara"/>
          <w:u w:val="single"/>
        </w:rPr>
      </w:pPr>
      <w:r>
        <w:rPr>
          <w:rFonts w:ascii="Candara" w:hAnsi="Candara"/>
          <w:u w:val="single"/>
        </w:rPr>
        <w:t>Charitable Purpose [insert]</w:t>
      </w:r>
    </w:p>
    <w:p w14:paraId="580C1406" w14:textId="77777777" w:rsidR="005176CC" w:rsidRPr="00A939B7" w:rsidRDefault="005176CC" w:rsidP="004652F2">
      <w:pPr>
        <w:pStyle w:val="Header"/>
        <w:tabs>
          <w:tab w:val="clear" w:pos="4680"/>
          <w:tab w:val="clear" w:pos="9360"/>
        </w:tabs>
        <w:jc w:val="left"/>
        <w:rPr>
          <w:rFonts w:ascii="Candara" w:hAnsi="Candara"/>
        </w:rPr>
      </w:pPr>
    </w:p>
    <w:p w14:paraId="6269048B" w14:textId="25A37E69" w:rsidR="005176CC" w:rsidRPr="00A939B7" w:rsidRDefault="005176CC" w:rsidP="004652F2">
      <w:pPr>
        <w:jc w:val="left"/>
        <w:rPr>
          <w:rFonts w:ascii="Candara" w:hAnsi="Candara"/>
        </w:rPr>
      </w:pPr>
      <w:r w:rsidRPr="00A939B7">
        <w:rPr>
          <w:rFonts w:ascii="Candara" w:hAnsi="Candara"/>
        </w:rPr>
        <w:t xml:space="preserve">Spaces offered for rent by </w:t>
      </w:r>
      <w:r w:rsidRPr="00A939B7">
        <w:rPr>
          <w:rFonts w:ascii="Candara" w:hAnsi="Candara"/>
          <w:highlight w:val="yellow"/>
        </w:rPr>
        <w:t>(</w:t>
      </w:r>
      <w:r w:rsidR="00E852DC">
        <w:rPr>
          <w:rFonts w:ascii="Candara" w:hAnsi="Candara"/>
          <w:highlight w:val="yellow"/>
        </w:rPr>
        <w:t>Name of congregation</w:t>
      </w:r>
      <w:r w:rsidRPr="00A939B7">
        <w:rPr>
          <w:rFonts w:ascii="Candara" w:hAnsi="Candara"/>
          <w:highlight w:val="yellow"/>
        </w:rPr>
        <w:t>)</w:t>
      </w:r>
      <w:r w:rsidRPr="00A939B7">
        <w:rPr>
          <w:rFonts w:ascii="Candara" w:hAnsi="Candara"/>
        </w:rPr>
        <w:t xml:space="preserve"> must meet all of the following criteria:</w:t>
      </w:r>
    </w:p>
    <w:p w14:paraId="71E02495" w14:textId="77777777" w:rsidR="005176CC" w:rsidRPr="00A939B7" w:rsidRDefault="005176CC" w:rsidP="005176CC">
      <w:pPr>
        <w:rPr>
          <w:rFonts w:ascii="Candara" w:hAnsi="Candara"/>
        </w:rPr>
      </w:pPr>
    </w:p>
    <w:p w14:paraId="3EE84B09" w14:textId="77777777" w:rsidR="005176CC" w:rsidRPr="00A939B7" w:rsidRDefault="005176CC" w:rsidP="005176CC">
      <w:pPr>
        <w:pStyle w:val="ListParagraph"/>
        <w:numPr>
          <w:ilvl w:val="0"/>
          <w:numId w:val="2"/>
        </w:numPr>
        <w:rPr>
          <w:rFonts w:ascii="Candara" w:hAnsi="Candara"/>
          <w:szCs w:val="22"/>
        </w:rPr>
      </w:pPr>
      <w:r w:rsidRPr="00A939B7">
        <w:rPr>
          <w:rFonts w:ascii="Candara" w:hAnsi="Candara"/>
          <w:szCs w:val="22"/>
        </w:rPr>
        <w:t>The space must primarily be used for purposes directly related to the organization’s charitable operations;</w:t>
      </w:r>
    </w:p>
    <w:p w14:paraId="7093691D" w14:textId="77777777" w:rsidR="005176CC" w:rsidRPr="00A939B7" w:rsidRDefault="005176CC" w:rsidP="005176CC">
      <w:pPr>
        <w:pStyle w:val="ListParagraph"/>
        <w:numPr>
          <w:ilvl w:val="0"/>
          <w:numId w:val="2"/>
        </w:numPr>
        <w:rPr>
          <w:rFonts w:ascii="Candara" w:hAnsi="Candara"/>
          <w:szCs w:val="22"/>
        </w:rPr>
      </w:pPr>
      <w:r w:rsidRPr="00A939B7">
        <w:rPr>
          <w:rFonts w:ascii="Candara" w:hAnsi="Candara"/>
          <w:szCs w:val="22"/>
        </w:rPr>
        <w:t>The space must not be needed to fulfill the organization’s charitable purposes for the period during which it is being offered for rent; and</w:t>
      </w:r>
    </w:p>
    <w:p w14:paraId="7A187321" w14:textId="5617029B" w:rsidR="00110F29" w:rsidRPr="00110F29" w:rsidRDefault="005176CC" w:rsidP="00110F29">
      <w:pPr>
        <w:pStyle w:val="ListParagraph"/>
        <w:numPr>
          <w:ilvl w:val="0"/>
          <w:numId w:val="2"/>
        </w:numPr>
        <w:rPr>
          <w:rFonts w:ascii="Candara" w:hAnsi="Candara"/>
          <w:szCs w:val="22"/>
        </w:rPr>
      </w:pPr>
      <w:r w:rsidRPr="00A939B7">
        <w:rPr>
          <w:rFonts w:ascii="Candara" w:hAnsi="Candara"/>
          <w:szCs w:val="22"/>
        </w:rPr>
        <w:t>The rental must meet the Canada Revenue Agency’s definition of “use of excess capacity.”</w:t>
      </w:r>
      <w:r w:rsidR="00110F29">
        <w:rPr>
          <w:rFonts w:ascii="Candara" w:hAnsi="Candara"/>
          <w:szCs w:val="22"/>
        </w:rPr>
        <w:t xml:space="preserve"> (</w:t>
      </w:r>
      <w:hyperlink r:id="rId9" w:history="1">
        <w:r w:rsidR="00110F29" w:rsidRPr="00110F29">
          <w:rPr>
            <w:rStyle w:val="Hyperlink"/>
            <w:rFonts w:ascii="Candara" w:hAnsi="Candara"/>
          </w:rPr>
          <w:t>Use of excess capacity</w:t>
        </w:r>
      </w:hyperlink>
      <w:r w:rsidR="00110F29" w:rsidRPr="00110F29">
        <w:rPr>
          <w:rFonts w:ascii="Candara" w:hAnsi="Candara"/>
        </w:rPr>
        <w:t xml:space="preserve"> – Using a charity's assets and staff, which are currently needed to conduct a charitable program, to gain income during periods when they are not being used to their full capacity within the charitable program.</w:t>
      </w:r>
      <w:r w:rsidR="00110F29">
        <w:rPr>
          <w:rFonts w:ascii="Candara" w:hAnsi="Candara"/>
        </w:rPr>
        <w:t>)</w:t>
      </w:r>
    </w:p>
    <w:p w14:paraId="27120A0E" w14:textId="77777777" w:rsidR="00110F29" w:rsidRPr="00A939B7" w:rsidRDefault="00110F29" w:rsidP="00110F29">
      <w:pPr>
        <w:jc w:val="left"/>
        <w:rPr>
          <w:rFonts w:ascii="Candara" w:hAnsi="Candara"/>
        </w:rPr>
      </w:pPr>
    </w:p>
    <w:p w14:paraId="0B887D8F" w14:textId="22532768" w:rsidR="005176CC" w:rsidRPr="00A939B7" w:rsidRDefault="005176CC" w:rsidP="004652F2">
      <w:pPr>
        <w:jc w:val="left"/>
        <w:rPr>
          <w:rFonts w:ascii="Candara" w:hAnsi="Candara"/>
        </w:rPr>
      </w:pPr>
      <w:r w:rsidRPr="00A939B7">
        <w:rPr>
          <w:rFonts w:ascii="Candara" w:hAnsi="Candara"/>
          <w:highlight w:val="yellow"/>
        </w:rPr>
        <w:t>(</w:t>
      </w:r>
      <w:r w:rsidR="00E852DC">
        <w:rPr>
          <w:rFonts w:ascii="Candara" w:hAnsi="Candara"/>
          <w:highlight w:val="yellow"/>
        </w:rPr>
        <w:t>Name of congregation</w:t>
      </w:r>
      <w:r w:rsidRPr="00A939B7">
        <w:rPr>
          <w:rFonts w:ascii="Candara" w:hAnsi="Candara"/>
          <w:highlight w:val="yellow"/>
        </w:rPr>
        <w:t>)</w:t>
      </w:r>
      <w:r w:rsidRPr="00A939B7">
        <w:rPr>
          <w:rFonts w:ascii="Candara" w:hAnsi="Candara"/>
        </w:rPr>
        <w:t xml:space="preserve"> will not purchase, rent, lease, or otherwise gain possession of any property for the primary purpose of renting out or otherwise generating income from the space in a manner that is </w:t>
      </w:r>
      <w:r w:rsidR="00110F29">
        <w:rPr>
          <w:rFonts w:ascii="Candara" w:hAnsi="Candara"/>
        </w:rPr>
        <w:t>not in keeping with</w:t>
      </w:r>
      <w:r w:rsidRPr="00A939B7">
        <w:rPr>
          <w:rFonts w:ascii="Candara" w:hAnsi="Candara"/>
        </w:rPr>
        <w:t xml:space="preserve"> the organization’s charitable programs.</w:t>
      </w:r>
    </w:p>
    <w:p w14:paraId="0E459B10" w14:textId="77777777" w:rsidR="005176CC" w:rsidRPr="00A939B7" w:rsidRDefault="005176CC" w:rsidP="005176CC">
      <w:pPr>
        <w:rPr>
          <w:rFonts w:ascii="Candara" w:hAnsi="Candara"/>
        </w:rPr>
      </w:pPr>
    </w:p>
    <w:p w14:paraId="1F5A6C90" w14:textId="77777777" w:rsidR="005176CC" w:rsidRPr="00A939B7" w:rsidRDefault="005176CC" w:rsidP="00392D58">
      <w:pPr>
        <w:jc w:val="left"/>
        <w:rPr>
          <w:rFonts w:ascii="Candara" w:hAnsi="Candara"/>
          <w:u w:val="single"/>
        </w:rPr>
      </w:pPr>
      <w:r w:rsidRPr="00A939B7">
        <w:rPr>
          <w:rFonts w:ascii="Candara" w:hAnsi="Candara"/>
          <w:u w:val="single"/>
        </w:rPr>
        <w:t>Subordinate to Charitable Purpose</w:t>
      </w:r>
    </w:p>
    <w:p w14:paraId="6B03892E" w14:textId="77777777" w:rsidR="005176CC" w:rsidRPr="00A939B7" w:rsidRDefault="005176CC" w:rsidP="005176CC">
      <w:pPr>
        <w:pStyle w:val="Header"/>
        <w:tabs>
          <w:tab w:val="clear" w:pos="4680"/>
          <w:tab w:val="clear" w:pos="9360"/>
        </w:tabs>
        <w:rPr>
          <w:rFonts w:ascii="Candara" w:hAnsi="Candara"/>
        </w:rPr>
      </w:pPr>
    </w:p>
    <w:p w14:paraId="01B2A4BF" w14:textId="6E044974" w:rsidR="005176CC" w:rsidRPr="00A939B7" w:rsidRDefault="005176CC" w:rsidP="004652F2">
      <w:pPr>
        <w:jc w:val="left"/>
        <w:rPr>
          <w:rFonts w:ascii="Candara" w:hAnsi="Candara"/>
        </w:rPr>
      </w:pPr>
      <w:r w:rsidRPr="00A939B7">
        <w:rPr>
          <w:rFonts w:ascii="Candara" w:hAnsi="Candara"/>
        </w:rPr>
        <w:t xml:space="preserve">The administration of rental space by </w:t>
      </w:r>
      <w:r w:rsidRPr="00A939B7">
        <w:rPr>
          <w:rFonts w:ascii="Candara" w:hAnsi="Candara"/>
          <w:highlight w:val="yellow"/>
        </w:rPr>
        <w:t>(</w:t>
      </w:r>
      <w:r w:rsidR="00E852DC">
        <w:rPr>
          <w:rFonts w:ascii="Candara" w:hAnsi="Candara"/>
          <w:highlight w:val="yellow"/>
        </w:rPr>
        <w:t>Name of congregation</w:t>
      </w:r>
      <w:r w:rsidRPr="00A939B7">
        <w:rPr>
          <w:rFonts w:ascii="Candara" w:hAnsi="Candara"/>
          <w:highlight w:val="yellow"/>
        </w:rPr>
        <w:t>)</w:t>
      </w:r>
      <w:r w:rsidRPr="00A939B7">
        <w:rPr>
          <w:rFonts w:ascii="Candara" w:hAnsi="Candara"/>
        </w:rPr>
        <w:t xml:space="preserve"> must not:</w:t>
      </w:r>
    </w:p>
    <w:p w14:paraId="3D66F0C1" w14:textId="77777777" w:rsidR="005176CC" w:rsidRPr="00A939B7" w:rsidRDefault="005176CC" w:rsidP="005176CC">
      <w:pPr>
        <w:rPr>
          <w:rFonts w:ascii="Candara" w:hAnsi="Candara"/>
        </w:rPr>
      </w:pPr>
    </w:p>
    <w:p w14:paraId="312EECE4" w14:textId="77777777" w:rsidR="005176CC" w:rsidRPr="00A939B7" w:rsidRDefault="005176CC" w:rsidP="005176CC">
      <w:pPr>
        <w:pStyle w:val="ListParagraph"/>
        <w:numPr>
          <w:ilvl w:val="0"/>
          <w:numId w:val="3"/>
        </w:numPr>
        <w:rPr>
          <w:rFonts w:ascii="Candara" w:hAnsi="Candara"/>
          <w:szCs w:val="22"/>
        </w:rPr>
      </w:pPr>
      <w:r w:rsidRPr="00A939B7">
        <w:rPr>
          <w:rFonts w:ascii="Candara" w:hAnsi="Candara"/>
          <w:szCs w:val="22"/>
        </w:rPr>
        <w:t>Require a significant investment of the charity’s attention and resources;</w:t>
      </w:r>
    </w:p>
    <w:p w14:paraId="7042A9F6" w14:textId="77777777" w:rsidR="005176CC" w:rsidRPr="00A939B7" w:rsidRDefault="005176CC" w:rsidP="005176CC">
      <w:pPr>
        <w:pStyle w:val="ListParagraph"/>
        <w:numPr>
          <w:ilvl w:val="0"/>
          <w:numId w:val="3"/>
        </w:numPr>
        <w:rPr>
          <w:rFonts w:ascii="Candara" w:hAnsi="Candara"/>
          <w:szCs w:val="22"/>
        </w:rPr>
      </w:pPr>
      <w:r w:rsidRPr="00A939B7">
        <w:rPr>
          <w:rFonts w:ascii="Candara" w:hAnsi="Candara"/>
          <w:szCs w:val="22"/>
        </w:rPr>
        <w:t>Operate as a stand-alone undertaking separate from the charity’s normal operations;</w:t>
      </w:r>
    </w:p>
    <w:p w14:paraId="487F38FA" w14:textId="79CC8E78" w:rsidR="005176CC" w:rsidRPr="00A939B7" w:rsidRDefault="005176CC" w:rsidP="005176CC">
      <w:pPr>
        <w:pStyle w:val="ListParagraph"/>
        <w:numPr>
          <w:ilvl w:val="0"/>
          <w:numId w:val="3"/>
        </w:numPr>
        <w:rPr>
          <w:rFonts w:ascii="Candara" w:hAnsi="Candara"/>
          <w:szCs w:val="22"/>
        </w:rPr>
      </w:pPr>
      <w:r w:rsidRPr="00A939B7">
        <w:rPr>
          <w:rFonts w:ascii="Candara" w:hAnsi="Candara"/>
          <w:szCs w:val="22"/>
        </w:rPr>
        <w:t xml:space="preserve">Interfere with </w:t>
      </w:r>
      <w:r w:rsidRPr="00A939B7">
        <w:rPr>
          <w:rFonts w:ascii="Candara" w:hAnsi="Candara"/>
          <w:szCs w:val="22"/>
          <w:highlight w:val="yellow"/>
        </w:rPr>
        <w:t>(</w:t>
      </w:r>
      <w:r w:rsidR="00E852DC">
        <w:rPr>
          <w:rFonts w:ascii="Candara" w:hAnsi="Candara"/>
          <w:szCs w:val="22"/>
          <w:highlight w:val="yellow"/>
        </w:rPr>
        <w:t>Name of congregation</w:t>
      </w:r>
      <w:r w:rsidRPr="00A939B7">
        <w:rPr>
          <w:rFonts w:ascii="Candara" w:hAnsi="Candara"/>
          <w:szCs w:val="22"/>
          <w:highlight w:val="yellow"/>
        </w:rPr>
        <w:t>)</w:t>
      </w:r>
      <w:r w:rsidRPr="00A939B7">
        <w:rPr>
          <w:rFonts w:ascii="Candara" w:hAnsi="Candara"/>
          <w:szCs w:val="22"/>
        </w:rPr>
        <w:t>’s charitable goals; and</w:t>
      </w:r>
    </w:p>
    <w:p w14:paraId="4DED89B3" w14:textId="77777777" w:rsidR="00AB6D25" w:rsidRDefault="005176CC" w:rsidP="004652F2">
      <w:pPr>
        <w:pStyle w:val="ListParagraph"/>
        <w:numPr>
          <w:ilvl w:val="0"/>
          <w:numId w:val="3"/>
        </w:numPr>
        <w:rPr>
          <w:rFonts w:ascii="Candara" w:hAnsi="Candara"/>
          <w:szCs w:val="22"/>
        </w:rPr>
      </w:pPr>
      <w:r w:rsidRPr="00A939B7">
        <w:rPr>
          <w:rFonts w:ascii="Candara" w:hAnsi="Candara"/>
          <w:szCs w:val="22"/>
        </w:rPr>
        <w:t>Involve private benefit.</w:t>
      </w:r>
    </w:p>
    <w:p w14:paraId="079C617E" w14:textId="2CC8814E" w:rsidR="00AB6D25" w:rsidRPr="00AB6D25" w:rsidRDefault="00AB6D25" w:rsidP="00AB6D25">
      <w:pPr>
        <w:jc w:val="both"/>
        <w:rPr>
          <w:rFonts w:ascii="Candara" w:hAnsi="Candara"/>
        </w:rPr>
      </w:pPr>
      <w:r w:rsidRPr="00AB6D25">
        <w:rPr>
          <w:rFonts w:ascii="Candara" w:hAnsi="Candara"/>
          <w:b/>
          <w:sz w:val="24"/>
        </w:rPr>
        <w:lastRenderedPageBreak/>
        <w:t xml:space="preserve">Rental Space </w:t>
      </w:r>
    </w:p>
    <w:p w14:paraId="14CB3184" w14:textId="1554C8D0" w:rsidR="005176CC" w:rsidRPr="00AB6D25" w:rsidRDefault="005176CC" w:rsidP="00AB6D25">
      <w:pPr>
        <w:jc w:val="left"/>
        <w:rPr>
          <w:rFonts w:ascii="Candara" w:hAnsi="Candara"/>
          <w:b/>
          <w:sz w:val="24"/>
        </w:rPr>
      </w:pPr>
      <w:r w:rsidRPr="00A939B7">
        <w:rPr>
          <w:rFonts w:ascii="Candara" w:hAnsi="Candara"/>
        </w:rPr>
        <w:t>The following rooms/buildings may be made available for rental:</w:t>
      </w:r>
    </w:p>
    <w:p w14:paraId="523757A4" w14:textId="77777777" w:rsidR="005176CC" w:rsidRPr="00A939B7" w:rsidRDefault="005176CC" w:rsidP="005176CC">
      <w:pPr>
        <w:rPr>
          <w:rFonts w:ascii="Candara" w:hAnsi="Candara"/>
        </w:rPr>
      </w:pPr>
    </w:p>
    <w:p w14:paraId="302A1262" w14:textId="44057BD7" w:rsidR="005176CC" w:rsidRPr="00A939B7" w:rsidRDefault="005176CC" w:rsidP="005176CC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A939B7">
        <w:rPr>
          <w:rFonts w:ascii="Candara" w:hAnsi="Candara"/>
          <w:highlight w:val="yellow"/>
        </w:rPr>
        <w:t>Provide list of appropriate rooms/buildings</w:t>
      </w:r>
      <w:r w:rsidR="002319E7">
        <w:rPr>
          <w:rFonts w:ascii="Candara" w:hAnsi="Candara"/>
        </w:rPr>
        <w:t xml:space="preserve"> and cost</w:t>
      </w:r>
    </w:p>
    <w:p w14:paraId="59101157" w14:textId="77777777" w:rsidR="005176CC" w:rsidRPr="00A939B7" w:rsidRDefault="005176CC" w:rsidP="005176CC">
      <w:pPr>
        <w:rPr>
          <w:rFonts w:ascii="Candara" w:hAnsi="Candara"/>
        </w:rPr>
      </w:pPr>
    </w:p>
    <w:p w14:paraId="1B1C0D8D" w14:textId="77777777" w:rsidR="009D605A" w:rsidRDefault="009D605A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br w:type="page"/>
      </w:r>
    </w:p>
    <w:p w14:paraId="2F99C5E8" w14:textId="4133EAF3" w:rsidR="009D605A" w:rsidRDefault="00AB6D25" w:rsidP="00AB6D25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lastRenderedPageBreak/>
        <w:t>NAME OF CONGREGATION</w:t>
      </w:r>
    </w:p>
    <w:p w14:paraId="71EAFA79" w14:textId="77777777" w:rsidR="00AB6D25" w:rsidRDefault="00AB6D25" w:rsidP="00AB6D25">
      <w:pPr>
        <w:jc w:val="both"/>
        <w:rPr>
          <w:rFonts w:ascii="Candara" w:hAnsi="Candara"/>
          <w:b/>
          <w:sz w:val="24"/>
        </w:rPr>
      </w:pPr>
    </w:p>
    <w:p w14:paraId="06BAFC5B" w14:textId="68C530A0" w:rsidR="00943EAC" w:rsidRDefault="00943EAC" w:rsidP="00943EAC">
      <w:pPr>
        <w:spacing w:after="12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Facility </w:t>
      </w:r>
      <w:bookmarkStart w:id="0" w:name="_GoBack"/>
      <w:bookmarkEnd w:id="0"/>
      <w:r w:rsidR="005176CC" w:rsidRPr="00A939B7">
        <w:rPr>
          <w:rFonts w:ascii="Candara" w:hAnsi="Candara"/>
          <w:b/>
          <w:sz w:val="24"/>
        </w:rPr>
        <w:t>Rental Agreement</w:t>
      </w:r>
      <w:r>
        <w:rPr>
          <w:rFonts w:ascii="Candara" w:hAnsi="Candara"/>
          <w:b/>
          <w:sz w:val="24"/>
        </w:rPr>
        <w:t xml:space="preserve"> Between </w:t>
      </w:r>
    </w:p>
    <w:p w14:paraId="58762B58" w14:textId="4E6FF15F" w:rsidR="005176CC" w:rsidRDefault="00943EAC" w:rsidP="00943EAC">
      <w:pPr>
        <w:spacing w:after="12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[Name of Congregation]</w:t>
      </w:r>
    </w:p>
    <w:p w14:paraId="378B99D6" w14:textId="7BBB11B0" w:rsidR="00943EAC" w:rsidRDefault="00943EAC" w:rsidP="00943EAC">
      <w:pPr>
        <w:spacing w:after="12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And </w:t>
      </w:r>
    </w:p>
    <w:p w14:paraId="52A27F94" w14:textId="54ECFDEF" w:rsidR="00943EAC" w:rsidRPr="00A939B7" w:rsidRDefault="00943EAC" w:rsidP="00943EAC">
      <w:pPr>
        <w:spacing w:after="12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[Name of Renter]</w:t>
      </w:r>
    </w:p>
    <w:p w14:paraId="4869A8A8" w14:textId="77777777" w:rsidR="005176CC" w:rsidRPr="00A939B7" w:rsidRDefault="005176CC" w:rsidP="004652F2">
      <w:pPr>
        <w:jc w:val="left"/>
        <w:rPr>
          <w:rFonts w:ascii="Candara" w:hAnsi="Candara"/>
        </w:rPr>
      </w:pPr>
    </w:p>
    <w:p w14:paraId="18781F22" w14:textId="7F70A992" w:rsidR="005176CC" w:rsidRPr="00A939B7" w:rsidRDefault="00AB6D25" w:rsidP="004652F2">
      <w:pPr>
        <w:jc w:val="left"/>
        <w:rPr>
          <w:rFonts w:ascii="Candara" w:hAnsi="Candara"/>
        </w:rPr>
      </w:pPr>
      <w:r>
        <w:rPr>
          <w:rFonts w:ascii="Candara" w:hAnsi="Candara"/>
        </w:rPr>
        <w:t>This rental agreement must be completed and signed by all parties p</w:t>
      </w:r>
      <w:r w:rsidR="005176CC" w:rsidRPr="00A939B7">
        <w:rPr>
          <w:rFonts w:ascii="Candara" w:hAnsi="Candara"/>
        </w:rPr>
        <w:t>rior</w:t>
      </w:r>
      <w:r>
        <w:rPr>
          <w:rFonts w:ascii="Candara" w:hAnsi="Candara"/>
        </w:rPr>
        <w:t xml:space="preserve"> to renting any room or space. </w:t>
      </w:r>
    </w:p>
    <w:p w14:paraId="534F169E" w14:textId="77777777" w:rsidR="005176CC" w:rsidRDefault="005176CC" w:rsidP="005176CC">
      <w:pPr>
        <w:rPr>
          <w:rFonts w:ascii="Candara" w:hAnsi="Candara"/>
        </w:rPr>
      </w:pPr>
    </w:p>
    <w:p w14:paraId="593B7649" w14:textId="7092F541" w:rsidR="002319E7" w:rsidRDefault="002319E7" w:rsidP="00AB6D25">
      <w:pPr>
        <w:pStyle w:val="ListParagraph"/>
        <w:numPr>
          <w:ilvl w:val="0"/>
          <w:numId w:val="5"/>
        </w:numPr>
        <w:spacing w:line="276" w:lineRule="auto"/>
        <w:ind w:left="714" w:hanging="357"/>
        <w:rPr>
          <w:rFonts w:ascii="Candara" w:hAnsi="Candara"/>
        </w:rPr>
      </w:pPr>
      <w:r>
        <w:rPr>
          <w:rFonts w:ascii="Candara" w:hAnsi="Candara"/>
        </w:rPr>
        <w:t>[</w:t>
      </w:r>
      <w:proofErr w:type="gramStart"/>
      <w:r>
        <w:rPr>
          <w:rFonts w:ascii="Candara" w:hAnsi="Candara"/>
        </w:rPr>
        <w:t>name</w:t>
      </w:r>
      <w:proofErr w:type="gramEnd"/>
      <w:r>
        <w:rPr>
          <w:rFonts w:ascii="Candara" w:hAnsi="Candara"/>
        </w:rPr>
        <w:t xml:space="preserve"> of </w:t>
      </w:r>
      <w:r w:rsidR="00DF64C4">
        <w:rPr>
          <w:rFonts w:ascii="Candara" w:hAnsi="Candara"/>
        </w:rPr>
        <w:t>renter</w:t>
      </w:r>
      <w:r>
        <w:rPr>
          <w:rFonts w:ascii="Candara" w:hAnsi="Candara"/>
        </w:rPr>
        <w:t>] shall submit applica</w:t>
      </w:r>
      <w:r w:rsidR="00DF64C4">
        <w:rPr>
          <w:rFonts w:ascii="Candara" w:hAnsi="Candara"/>
        </w:rPr>
        <w:t>tion</w:t>
      </w:r>
      <w:r>
        <w:rPr>
          <w:rFonts w:ascii="Candara" w:hAnsi="Candara"/>
        </w:rPr>
        <w:t xml:space="preserve"> to rent at least xxx [insert time required] before the event.</w:t>
      </w:r>
    </w:p>
    <w:p w14:paraId="1039C48F" w14:textId="25147C43" w:rsidR="002319E7" w:rsidRDefault="002319E7" w:rsidP="00AB6D25">
      <w:pPr>
        <w:pStyle w:val="ListParagraph"/>
        <w:numPr>
          <w:ilvl w:val="0"/>
          <w:numId w:val="5"/>
        </w:numPr>
        <w:spacing w:line="276" w:lineRule="auto"/>
        <w:ind w:left="714" w:hanging="357"/>
        <w:rPr>
          <w:rFonts w:ascii="Candara" w:hAnsi="Candara"/>
        </w:rPr>
      </w:pPr>
      <w:r>
        <w:rPr>
          <w:rFonts w:ascii="Candara" w:hAnsi="Candara"/>
        </w:rPr>
        <w:t>[</w:t>
      </w:r>
      <w:proofErr w:type="gramStart"/>
      <w:r>
        <w:rPr>
          <w:rFonts w:ascii="Candara" w:hAnsi="Candara"/>
        </w:rPr>
        <w:t>name</w:t>
      </w:r>
      <w:proofErr w:type="gramEnd"/>
      <w:r>
        <w:rPr>
          <w:rFonts w:ascii="Candara" w:hAnsi="Candara"/>
        </w:rPr>
        <w:t xml:space="preserve"> of congregation] shall respond within xx days/weeks</w:t>
      </w:r>
      <w:r w:rsidR="00DF64C4">
        <w:rPr>
          <w:rFonts w:ascii="Candara" w:hAnsi="Candara"/>
        </w:rPr>
        <w:t xml:space="preserve"> and reserves the right to refuse rental applications</w:t>
      </w:r>
      <w:r>
        <w:rPr>
          <w:rFonts w:ascii="Candara" w:hAnsi="Candara"/>
        </w:rPr>
        <w:t>.</w:t>
      </w:r>
    </w:p>
    <w:p w14:paraId="07DE40C0" w14:textId="78A4AD77" w:rsidR="002319E7" w:rsidRDefault="002319E7" w:rsidP="00AB6D25">
      <w:pPr>
        <w:pStyle w:val="ListParagraph"/>
        <w:numPr>
          <w:ilvl w:val="0"/>
          <w:numId w:val="5"/>
        </w:numPr>
        <w:spacing w:line="276" w:lineRule="auto"/>
        <w:ind w:left="714" w:hanging="357"/>
        <w:rPr>
          <w:rFonts w:ascii="Candara" w:hAnsi="Candara"/>
        </w:rPr>
      </w:pPr>
      <w:r>
        <w:rPr>
          <w:rFonts w:ascii="Candara" w:hAnsi="Candara"/>
        </w:rPr>
        <w:t>[</w:t>
      </w:r>
      <w:proofErr w:type="gramStart"/>
      <w:r>
        <w:rPr>
          <w:rFonts w:ascii="Candara" w:hAnsi="Candara"/>
        </w:rPr>
        <w:t>name</w:t>
      </w:r>
      <w:proofErr w:type="gramEnd"/>
      <w:r>
        <w:rPr>
          <w:rFonts w:ascii="Candara" w:hAnsi="Candara"/>
        </w:rPr>
        <w:t xml:space="preserve"> of</w:t>
      </w:r>
      <w:r w:rsidR="00DF64C4">
        <w:rPr>
          <w:rFonts w:ascii="Candara" w:hAnsi="Candara"/>
        </w:rPr>
        <w:t xml:space="preserve"> renter]</w:t>
      </w:r>
      <w:r>
        <w:rPr>
          <w:rFonts w:ascii="Candara" w:hAnsi="Candara"/>
        </w:rPr>
        <w:t xml:space="preserve"> agrees to </w:t>
      </w:r>
      <w:r w:rsidR="00DF64C4">
        <w:rPr>
          <w:rFonts w:ascii="Candara" w:hAnsi="Candara"/>
        </w:rPr>
        <w:t xml:space="preserve">provide a certificate of $2,000,000 general liability for the duration of the event (OR </w:t>
      </w:r>
      <w:r>
        <w:rPr>
          <w:rFonts w:ascii="Candara" w:hAnsi="Candara"/>
        </w:rPr>
        <w:t xml:space="preserve"> the necessary insurance documents required for the rental to proceed</w:t>
      </w:r>
      <w:r w:rsidR="00DF64C4">
        <w:rPr>
          <w:rFonts w:ascii="Candara" w:hAnsi="Candara"/>
        </w:rPr>
        <w:t>)</w:t>
      </w:r>
      <w:r>
        <w:rPr>
          <w:rFonts w:ascii="Candara" w:hAnsi="Candara"/>
        </w:rPr>
        <w:t>.</w:t>
      </w:r>
    </w:p>
    <w:p w14:paraId="609FB793" w14:textId="6437D4ED" w:rsidR="00DF64C4" w:rsidRDefault="00DF64C4" w:rsidP="00AB6D25">
      <w:pPr>
        <w:pStyle w:val="ListParagraph"/>
        <w:numPr>
          <w:ilvl w:val="0"/>
          <w:numId w:val="5"/>
        </w:numPr>
        <w:spacing w:line="276" w:lineRule="auto"/>
        <w:ind w:left="714" w:hanging="357"/>
        <w:rPr>
          <w:rFonts w:ascii="Candara" w:hAnsi="Candara"/>
        </w:rPr>
      </w:pPr>
      <w:r>
        <w:rPr>
          <w:rFonts w:ascii="Candara" w:hAnsi="Candara"/>
        </w:rPr>
        <w:t>A deposit by cheque or credit card of $xx is required xx before the event, with the remainder to be paid by xx.</w:t>
      </w:r>
    </w:p>
    <w:p w14:paraId="38D2A0E8" w14:textId="27F8652E" w:rsidR="002319E7" w:rsidRDefault="002319E7" w:rsidP="00AB6D25">
      <w:pPr>
        <w:pStyle w:val="ListParagraph"/>
        <w:numPr>
          <w:ilvl w:val="0"/>
          <w:numId w:val="5"/>
        </w:numPr>
        <w:spacing w:line="276" w:lineRule="auto"/>
        <w:ind w:left="714" w:hanging="357"/>
        <w:rPr>
          <w:rFonts w:ascii="Candara" w:hAnsi="Candara"/>
        </w:rPr>
      </w:pPr>
      <w:r>
        <w:rPr>
          <w:rFonts w:ascii="Candara" w:hAnsi="Candara"/>
        </w:rPr>
        <w:t>In cases of dispute or disagreement, final determination rests with [name of congregation</w:t>
      </w:r>
      <w:proofErr w:type="gramStart"/>
      <w:r>
        <w:rPr>
          <w:rFonts w:ascii="Candara" w:hAnsi="Candara"/>
        </w:rPr>
        <w:t>] .</w:t>
      </w:r>
      <w:proofErr w:type="gramEnd"/>
    </w:p>
    <w:p w14:paraId="325E8BD3" w14:textId="273B204E" w:rsidR="002319E7" w:rsidRPr="002319E7" w:rsidRDefault="002319E7" w:rsidP="00AB6D25">
      <w:pPr>
        <w:pStyle w:val="ListParagraph"/>
        <w:numPr>
          <w:ilvl w:val="0"/>
          <w:numId w:val="5"/>
        </w:numPr>
        <w:spacing w:line="276" w:lineRule="auto"/>
        <w:ind w:left="714" w:hanging="357"/>
        <w:rPr>
          <w:rFonts w:ascii="Candara" w:hAnsi="Candara"/>
        </w:rPr>
      </w:pPr>
      <w:r>
        <w:rPr>
          <w:rFonts w:ascii="Candara" w:hAnsi="Candara"/>
        </w:rPr>
        <w:t>[</w:t>
      </w:r>
      <w:proofErr w:type="gramStart"/>
      <w:r>
        <w:rPr>
          <w:rFonts w:ascii="Candara" w:hAnsi="Candara"/>
        </w:rPr>
        <w:t>name</w:t>
      </w:r>
      <w:proofErr w:type="gramEnd"/>
      <w:r>
        <w:rPr>
          <w:rFonts w:ascii="Candara" w:hAnsi="Candara"/>
        </w:rPr>
        <w:t xml:space="preserve"> of ] agrees to leave the facility in the state in which they found it.</w:t>
      </w:r>
      <w:r w:rsidR="009D605A">
        <w:rPr>
          <w:rFonts w:ascii="Candara" w:hAnsi="Candara"/>
        </w:rPr>
        <w:t xml:space="preserve"> Additional charges for janitorial services</w:t>
      </w:r>
      <w:r>
        <w:rPr>
          <w:rFonts w:ascii="Candara" w:hAnsi="Candara"/>
        </w:rPr>
        <w:t xml:space="preserve"> may apply if the facility is not left in a satisfactory state. (</w:t>
      </w:r>
      <w:r>
        <w:rPr>
          <w:rFonts w:ascii="Candara" w:hAnsi="Candara"/>
          <w:i/>
        </w:rPr>
        <w:t>Congregation may want to supply instructions here)</w:t>
      </w:r>
    </w:p>
    <w:p w14:paraId="7291E4FC" w14:textId="392ED497" w:rsidR="002319E7" w:rsidRPr="00DF64C4" w:rsidRDefault="00DF64C4" w:rsidP="00AB6D25">
      <w:pPr>
        <w:pStyle w:val="ListParagraph"/>
        <w:numPr>
          <w:ilvl w:val="0"/>
          <w:numId w:val="5"/>
        </w:numPr>
        <w:spacing w:line="276" w:lineRule="auto"/>
        <w:ind w:left="714" w:hanging="357"/>
        <w:rPr>
          <w:rFonts w:ascii="Candara" w:hAnsi="Candara"/>
        </w:rPr>
      </w:pPr>
      <w:r>
        <w:rPr>
          <w:rFonts w:ascii="Candara" w:hAnsi="Candara"/>
        </w:rPr>
        <w:t>(</w:t>
      </w:r>
      <w:r>
        <w:rPr>
          <w:rFonts w:ascii="Candara" w:hAnsi="Candara"/>
          <w:i/>
        </w:rPr>
        <w:t>insert any requirements about liquor usage, and other requirements)</w:t>
      </w:r>
    </w:p>
    <w:p w14:paraId="675A6938" w14:textId="77777777" w:rsidR="00DF64C4" w:rsidRPr="002319E7" w:rsidRDefault="00DF64C4" w:rsidP="00AB6D25">
      <w:pPr>
        <w:pStyle w:val="ListParagraph"/>
        <w:rPr>
          <w:rFonts w:ascii="Candara" w:hAnsi="Candara"/>
        </w:rPr>
      </w:pPr>
    </w:p>
    <w:p w14:paraId="41FF24CD" w14:textId="77777777" w:rsidR="009D605A" w:rsidRDefault="009D605A" w:rsidP="005176CC">
      <w:pPr>
        <w:pStyle w:val="Heading2"/>
        <w:spacing w:before="0"/>
        <w:rPr>
          <w:rFonts w:ascii="Candara" w:eastAsia="Times New Roman" w:hAnsi="Candara"/>
        </w:rPr>
      </w:pPr>
    </w:p>
    <w:p w14:paraId="1C239F3D" w14:textId="77777777" w:rsidR="005176CC" w:rsidRDefault="005176CC" w:rsidP="00AB6D25">
      <w:pPr>
        <w:pStyle w:val="Heading2"/>
        <w:spacing w:before="0"/>
        <w:jc w:val="center"/>
        <w:rPr>
          <w:rFonts w:ascii="Candara" w:eastAsia="Times New Roman" w:hAnsi="Candara"/>
        </w:rPr>
      </w:pPr>
      <w:r w:rsidRPr="00A939B7">
        <w:rPr>
          <w:rFonts w:ascii="Candara" w:eastAsia="Times New Roman" w:hAnsi="Candara"/>
        </w:rPr>
        <w:t>Acknowledgment and Agreement</w:t>
      </w:r>
    </w:p>
    <w:p w14:paraId="2026305D" w14:textId="77777777" w:rsidR="00AB6D25" w:rsidRDefault="00AB6D25" w:rsidP="00AB6D25">
      <w:pPr>
        <w:rPr>
          <w:lang w:eastAsia="en-CA"/>
        </w:rPr>
      </w:pPr>
    </w:p>
    <w:p w14:paraId="741A3008" w14:textId="6E956746" w:rsidR="00AB6D25" w:rsidRDefault="00AB6D25" w:rsidP="00AB6D25">
      <w:pPr>
        <w:ind w:left="720" w:firstLine="720"/>
        <w:jc w:val="left"/>
        <w:rPr>
          <w:lang w:eastAsia="en-CA"/>
        </w:rPr>
      </w:pPr>
      <w:r>
        <w:rPr>
          <w:lang w:eastAsia="en-CA"/>
        </w:rPr>
        <w:t>On behalf [name of congregation]</w:t>
      </w:r>
      <w:r>
        <w:rPr>
          <w:lang w:eastAsia="en-CA"/>
        </w:rPr>
        <w:tab/>
      </w:r>
      <w:r>
        <w:rPr>
          <w:lang w:eastAsia="en-CA"/>
        </w:rPr>
        <w:tab/>
      </w:r>
      <w:r>
        <w:rPr>
          <w:lang w:eastAsia="en-CA"/>
        </w:rPr>
        <w:tab/>
        <w:t>On behalf of [name of renter]</w:t>
      </w:r>
    </w:p>
    <w:p w14:paraId="74A7EA6D" w14:textId="77777777" w:rsidR="00AB6D25" w:rsidRDefault="00AB6D25" w:rsidP="00AB6D25">
      <w:pPr>
        <w:jc w:val="left"/>
        <w:rPr>
          <w:lang w:eastAsia="en-CA"/>
        </w:rPr>
      </w:pPr>
    </w:p>
    <w:p w14:paraId="68D95D7E" w14:textId="4A5F7E0C" w:rsidR="00AB6D25" w:rsidRDefault="00AB6D25" w:rsidP="00AB6D25">
      <w:pPr>
        <w:jc w:val="left"/>
        <w:rPr>
          <w:lang w:eastAsia="en-CA"/>
        </w:rPr>
      </w:pPr>
      <w:r>
        <w:rPr>
          <w:lang w:eastAsia="en-CA"/>
        </w:rPr>
        <w:t>Name:</w:t>
      </w:r>
    </w:p>
    <w:p w14:paraId="4C7379E9" w14:textId="77777777" w:rsidR="00AB6D25" w:rsidRDefault="00AB6D25" w:rsidP="00AB6D25">
      <w:pPr>
        <w:jc w:val="left"/>
        <w:rPr>
          <w:lang w:eastAsia="en-CA"/>
        </w:rPr>
      </w:pPr>
    </w:p>
    <w:p w14:paraId="0518BA89" w14:textId="02AB348B" w:rsidR="00AB6D25" w:rsidRDefault="00AB6D25" w:rsidP="00AB6D25">
      <w:pPr>
        <w:jc w:val="left"/>
        <w:rPr>
          <w:lang w:eastAsia="en-CA"/>
        </w:rPr>
      </w:pPr>
      <w:r>
        <w:rPr>
          <w:lang w:eastAsia="en-CA"/>
        </w:rPr>
        <w:t>Signature:</w:t>
      </w:r>
    </w:p>
    <w:p w14:paraId="7D0B66B9" w14:textId="77777777" w:rsidR="00AB6D25" w:rsidRDefault="00AB6D25" w:rsidP="00AB6D25">
      <w:pPr>
        <w:jc w:val="left"/>
        <w:rPr>
          <w:lang w:eastAsia="en-CA"/>
        </w:rPr>
      </w:pPr>
    </w:p>
    <w:p w14:paraId="3970CA2F" w14:textId="729FA788" w:rsidR="00AB6D25" w:rsidRPr="00AB6D25" w:rsidRDefault="00AB6D25" w:rsidP="00AB6D25">
      <w:pPr>
        <w:jc w:val="left"/>
        <w:rPr>
          <w:lang w:eastAsia="en-CA"/>
        </w:rPr>
      </w:pPr>
      <w:r>
        <w:rPr>
          <w:lang w:eastAsia="en-CA"/>
        </w:rPr>
        <w:t>Date:</w:t>
      </w:r>
    </w:p>
    <w:p w14:paraId="1DA0B9F5" w14:textId="77777777" w:rsidR="005176CC" w:rsidRPr="00A939B7" w:rsidRDefault="005176CC" w:rsidP="005176CC">
      <w:pPr>
        <w:rPr>
          <w:rFonts w:ascii="Candara" w:eastAsia="Times New Roman" w:hAnsi="Candara" w:cs="Arial"/>
        </w:rPr>
      </w:pPr>
    </w:p>
    <w:p w14:paraId="51371576" w14:textId="77777777" w:rsidR="005176CC" w:rsidRPr="00A939B7" w:rsidRDefault="005176CC" w:rsidP="005176CC">
      <w:pPr>
        <w:rPr>
          <w:rFonts w:ascii="Candara" w:hAnsi="Candara"/>
        </w:rPr>
      </w:pPr>
    </w:p>
    <w:p w14:paraId="5FD38CDF" w14:textId="77777777" w:rsidR="00B810CB" w:rsidRPr="001478CC" w:rsidRDefault="00B810CB" w:rsidP="004E0FDD">
      <w:pPr>
        <w:jc w:val="left"/>
        <w:rPr>
          <w:rFonts w:ascii="Candara" w:hAnsi="Candara"/>
          <w:sz w:val="24"/>
          <w:szCs w:val="24"/>
        </w:rPr>
      </w:pPr>
    </w:p>
    <w:sectPr w:rsidR="00B810CB" w:rsidRPr="001478CC" w:rsidSect="00AB6D25">
      <w:headerReference w:type="default" r:id="rId10"/>
      <w:footerReference w:type="default" r:id="rId11"/>
      <w:pgSz w:w="12240" w:h="15840"/>
      <w:pgMar w:top="184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8FB96" w14:textId="77777777" w:rsidR="00DF62B9" w:rsidRDefault="00DF62B9" w:rsidP="003C7241">
      <w:r>
        <w:separator/>
      </w:r>
    </w:p>
  </w:endnote>
  <w:endnote w:type="continuationSeparator" w:id="0">
    <w:p w14:paraId="266C83C2" w14:textId="77777777" w:rsidR="00DF62B9" w:rsidRDefault="00DF62B9" w:rsidP="003C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AB6D25" w14:paraId="7974AC15" w14:textId="77777777">
      <w:tc>
        <w:tcPr>
          <w:tcW w:w="918" w:type="dxa"/>
        </w:tcPr>
        <w:p w14:paraId="75716230" w14:textId="77777777" w:rsidR="00AB6D25" w:rsidRPr="00AB6D25" w:rsidRDefault="00AB6D25">
          <w:pPr>
            <w:pStyle w:val="Footer"/>
            <w:jc w:val="right"/>
            <w:rPr>
              <w:b/>
              <w:bCs/>
              <w:color w:val="4F81BD" w:themeColor="accent1"/>
              <w14:numForm w14:val="oldStyle"/>
            </w:rPr>
          </w:pPr>
          <w:r w:rsidRPr="00AB6D25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AB6D25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AB6D25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943EAC" w:rsidRPr="00943EAC">
            <w:rPr>
              <w:b/>
              <w:bCs/>
              <w:noProof/>
              <w:color w:val="4F81BD" w:themeColor="accent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 w:rsidRPr="00AB6D25">
            <w:rPr>
              <w:b/>
              <w:bCs/>
              <w:noProof/>
              <w:color w:val="4F81BD" w:themeColor="accent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19D0C726" w14:textId="02353CCD" w:rsidR="00AB6D25" w:rsidRPr="00AB6D25" w:rsidRDefault="00AB6D25">
          <w:pPr>
            <w:pStyle w:val="Footer"/>
          </w:pPr>
          <w:r>
            <w:t>Name of Congregation | Facility Policy and Rental Agreement</w:t>
          </w:r>
        </w:p>
      </w:tc>
    </w:tr>
  </w:tbl>
  <w:p w14:paraId="40B8853C" w14:textId="77777777" w:rsidR="00DF64C4" w:rsidRDefault="00DF64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BFF83" w14:textId="77777777" w:rsidR="00DF62B9" w:rsidRDefault="00DF62B9" w:rsidP="003C7241">
      <w:r>
        <w:separator/>
      </w:r>
    </w:p>
  </w:footnote>
  <w:footnote w:type="continuationSeparator" w:id="0">
    <w:p w14:paraId="3E9DF775" w14:textId="77777777" w:rsidR="00DF62B9" w:rsidRDefault="00DF62B9" w:rsidP="003C7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6774"/>
    </w:tblGrid>
    <w:tr w:rsidR="00DF64C4" w14:paraId="0EC54DF7" w14:textId="77777777" w:rsidTr="00DF64C4">
      <w:trPr>
        <w:trHeight w:val="1000"/>
      </w:trPr>
      <w:tc>
        <w:tcPr>
          <w:tcW w:w="2802" w:type="dxa"/>
        </w:tcPr>
        <w:p w14:paraId="7446F8D2" w14:textId="179E268B" w:rsidR="00DF64C4" w:rsidRDefault="00DF64C4" w:rsidP="00DF64C4">
          <w:pPr>
            <w:pStyle w:val="Header"/>
            <w:jc w:val="center"/>
          </w:pPr>
        </w:p>
      </w:tc>
      <w:tc>
        <w:tcPr>
          <w:tcW w:w="6774" w:type="dxa"/>
        </w:tcPr>
        <w:p w14:paraId="493198F2" w14:textId="293971C6" w:rsidR="00DF64C4" w:rsidRPr="003B26F9" w:rsidRDefault="00DF64C4" w:rsidP="003B26F9">
          <w:pPr>
            <w:jc w:val="right"/>
            <w:rPr>
              <w:rFonts w:ascii="Garamond" w:hAnsi="Garamond"/>
              <w:color w:val="000000"/>
              <w:sz w:val="22"/>
              <w:szCs w:val="22"/>
              <w:lang w:eastAsia="en-CA"/>
            </w:rPr>
          </w:pPr>
        </w:p>
      </w:tc>
    </w:tr>
  </w:tbl>
  <w:p w14:paraId="424CAC3C" w14:textId="77777777" w:rsidR="00DF64C4" w:rsidRPr="003B26F9" w:rsidRDefault="00DF64C4" w:rsidP="003B26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25C"/>
    <w:multiLevelType w:val="hybridMultilevel"/>
    <w:tmpl w:val="67D6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7F76"/>
    <w:multiLevelType w:val="hybridMultilevel"/>
    <w:tmpl w:val="2940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675F5"/>
    <w:multiLevelType w:val="hybridMultilevel"/>
    <w:tmpl w:val="1D3257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A6C06"/>
    <w:multiLevelType w:val="hybridMultilevel"/>
    <w:tmpl w:val="FBFE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47BEE"/>
    <w:multiLevelType w:val="hybridMultilevel"/>
    <w:tmpl w:val="7E8C5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41"/>
    <w:rsid w:val="00011B87"/>
    <w:rsid w:val="000A7058"/>
    <w:rsid w:val="00110F29"/>
    <w:rsid w:val="001478CC"/>
    <w:rsid w:val="001C49BC"/>
    <w:rsid w:val="002319E7"/>
    <w:rsid w:val="00356BF2"/>
    <w:rsid w:val="00375340"/>
    <w:rsid w:val="00392D58"/>
    <w:rsid w:val="003B26F9"/>
    <w:rsid w:val="003C7241"/>
    <w:rsid w:val="00401E77"/>
    <w:rsid w:val="00422A5A"/>
    <w:rsid w:val="004652F2"/>
    <w:rsid w:val="004E0FDD"/>
    <w:rsid w:val="005176CC"/>
    <w:rsid w:val="005B25A4"/>
    <w:rsid w:val="005D7490"/>
    <w:rsid w:val="007E4688"/>
    <w:rsid w:val="00842CDE"/>
    <w:rsid w:val="00943EAC"/>
    <w:rsid w:val="009C1B9A"/>
    <w:rsid w:val="009D605A"/>
    <w:rsid w:val="00A91705"/>
    <w:rsid w:val="00A939B7"/>
    <w:rsid w:val="00AB6D25"/>
    <w:rsid w:val="00AF0269"/>
    <w:rsid w:val="00B30857"/>
    <w:rsid w:val="00B810CB"/>
    <w:rsid w:val="00BE77A4"/>
    <w:rsid w:val="00BF4D2B"/>
    <w:rsid w:val="00C63555"/>
    <w:rsid w:val="00CF4A9C"/>
    <w:rsid w:val="00DF62B9"/>
    <w:rsid w:val="00DF64C4"/>
    <w:rsid w:val="00E464EB"/>
    <w:rsid w:val="00E8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995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CB"/>
  </w:style>
  <w:style w:type="paragraph" w:styleId="Heading1">
    <w:name w:val="heading 1"/>
    <w:basedOn w:val="Normal"/>
    <w:next w:val="Normal"/>
    <w:link w:val="Heading1Char"/>
    <w:uiPriority w:val="9"/>
    <w:qFormat/>
    <w:rsid w:val="005176CC"/>
    <w:pPr>
      <w:keepNext/>
      <w:keepLines/>
      <w:pBdr>
        <w:bottom w:val="single" w:sz="4" w:space="1" w:color="auto"/>
      </w:pBdr>
      <w:jc w:val="left"/>
      <w:outlineLvl w:val="0"/>
    </w:pPr>
    <w:rPr>
      <w:rFonts w:ascii="Tahoma" w:eastAsiaTheme="majorEastAsia" w:hAnsi="Tahoma" w:cstheme="majorBidi"/>
      <w:bCs/>
      <w:sz w:val="36"/>
      <w:szCs w:val="2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6CC"/>
    <w:pPr>
      <w:keepNext/>
      <w:keepLines/>
      <w:spacing w:before="200"/>
      <w:jc w:val="left"/>
      <w:outlineLvl w:val="1"/>
    </w:pPr>
    <w:rPr>
      <w:rFonts w:ascii="Tahoma" w:eastAsiaTheme="majorEastAsia" w:hAnsi="Tahoma" w:cstheme="majorBidi"/>
      <w:bCs/>
      <w:sz w:val="28"/>
      <w:szCs w:val="2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241"/>
  </w:style>
  <w:style w:type="paragraph" w:styleId="Footer">
    <w:name w:val="footer"/>
    <w:basedOn w:val="Normal"/>
    <w:link w:val="FooterChar"/>
    <w:uiPriority w:val="99"/>
    <w:unhideWhenUsed/>
    <w:rsid w:val="003C7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241"/>
  </w:style>
  <w:style w:type="character" w:styleId="Hyperlink">
    <w:name w:val="Hyperlink"/>
    <w:basedOn w:val="DefaultParagraphFont"/>
    <w:uiPriority w:val="99"/>
    <w:unhideWhenUsed/>
    <w:rsid w:val="005B25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6F9"/>
    <w:pPr>
      <w:jc w:val="left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76CC"/>
    <w:rPr>
      <w:rFonts w:ascii="Tahoma" w:eastAsiaTheme="majorEastAsia" w:hAnsi="Tahoma" w:cstheme="majorBidi"/>
      <w:bCs/>
      <w:sz w:val="36"/>
      <w:szCs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5176CC"/>
    <w:rPr>
      <w:rFonts w:ascii="Tahoma" w:eastAsiaTheme="majorEastAsia" w:hAnsi="Tahoma" w:cstheme="majorBidi"/>
      <w:bCs/>
      <w:sz w:val="28"/>
      <w:szCs w:val="26"/>
      <w:lang w:eastAsia="en-CA"/>
    </w:rPr>
  </w:style>
  <w:style w:type="paragraph" w:styleId="ListParagraph">
    <w:name w:val="List Paragraph"/>
    <w:basedOn w:val="Normal"/>
    <w:uiPriority w:val="34"/>
    <w:qFormat/>
    <w:rsid w:val="005176CC"/>
    <w:pPr>
      <w:ind w:left="720"/>
      <w:contextualSpacing/>
      <w:jc w:val="left"/>
    </w:pPr>
    <w:rPr>
      <w:rFonts w:ascii="Arial" w:eastAsia="Calibri" w:hAnsi="Arial" w:cs="Times New Roman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110F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CB"/>
  </w:style>
  <w:style w:type="paragraph" w:styleId="Heading1">
    <w:name w:val="heading 1"/>
    <w:basedOn w:val="Normal"/>
    <w:next w:val="Normal"/>
    <w:link w:val="Heading1Char"/>
    <w:uiPriority w:val="9"/>
    <w:qFormat/>
    <w:rsid w:val="005176CC"/>
    <w:pPr>
      <w:keepNext/>
      <w:keepLines/>
      <w:pBdr>
        <w:bottom w:val="single" w:sz="4" w:space="1" w:color="auto"/>
      </w:pBdr>
      <w:jc w:val="left"/>
      <w:outlineLvl w:val="0"/>
    </w:pPr>
    <w:rPr>
      <w:rFonts w:ascii="Tahoma" w:eastAsiaTheme="majorEastAsia" w:hAnsi="Tahoma" w:cstheme="majorBidi"/>
      <w:bCs/>
      <w:sz w:val="36"/>
      <w:szCs w:val="2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6CC"/>
    <w:pPr>
      <w:keepNext/>
      <w:keepLines/>
      <w:spacing w:before="200"/>
      <w:jc w:val="left"/>
      <w:outlineLvl w:val="1"/>
    </w:pPr>
    <w:rPr>
      <w:rFonts w:ascii="Tahoma" w:eastAsiaTheme="majorEastAsia" w:hAnsi="Tahoma" w:cstheme="majorBidi"/>
      <w:bCs/>
      <w:sz w:val="28"/>
      <w:szCs w:val="2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241"/>
  </w:style>
  <w:style w:type="paragraph" w:styleId="Footer">
    <w:name w:val="footer"/>
    <w:basedOn w:val="Normal"/>
    <w:link w:val="FooterChar"/>
    <w:uiPriority w:val="99"/>
    <w:unhideWhenUsed/>
    <w:rsid w:val="003C7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241"/>
  </w:style>
  <w:style w:type="character" w:styleId="Hyperlink">
    <w:name w:val="Hyperlink"/>
    <w:basedOn w:val="DefaultParagraphFont"/>
    <w:uiPriority w:val="99"/>
    <w:unhideWhenUsed/>
    <w:rsid w:val="005B25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6F9"/>
    <w:pPr>
      <w:jc w:val="left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76CC"/>
    <w:rPr>
      <w:rFonts w:ascii="Tahoma" w:eastAsiaTheme="majorEastAsia" w:hAnsi="Tahoma" w:cstheme="majorBidi"/>
      <w:bCs/>
      <w:sz w:val="36"/>
      <w:szCs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5176CC"/>
    <w:rPr>
      <w:rFonts w:ascii="Tahoma" w:eastAsiaTheme="majorEastAsia" w:hAnsi="Tahoma" w:cstheme="majorBidi"/>
      <w:bCs/>
      <w:sz w:val="28"/>
      <w:szCs w:val="26"/>
      <w:lang w:eastAsia="en-CA"/>
    </w:rPr>
  </w:style>
  <w:style w:type="paragraph" w:styleId="ListParagraph">
    <w:name w:val="List Paragraph"/>
    <w:basedOn w:val="Normal"/>
    <w:uiPriority w:val="34"/>
    <w:qFormat/>
    <w:rsid w:val="005176CC"/>
    <w:pPr>
      <w:ind w:left="720"/>
      <w:contextualSpacing/>
      <w:jc w:val="left"/>
    </w:pPr>
    <w:rPr>
      <w:rFonts w:ascii="Arial" w:eastAsia="Calibri" w:hAnsi="Arial" w:cs="Times New Roman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110F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ra-arc.gc.ca/chrts-gvng/chrts/plcy/cps/cps-019-e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11BF41-1ED0-4609-BAA7-1954F121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Canadian Unitarian Council</dc:creator>
  <cp:lastModifiedBy>Vyda Ng</cp:lastModifiedBy>
  <cp:revision>3</cp:revision>
  <dcterms:created xsi:type="dcterms:W3CDTF">2016-03-03T18:05:00Z</dcterms:created>
  <dcterms:modified xsi:type="dcterms:W3CDTF">2016-03-04T00:49:00Z</dcterms:modified>
</cp:coreProperties>
</file>